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right" w:pos="10348" w:leader="none"/>
        </w:tabs>
        <w:jc w:val="both"/>
        <w:rPr>
          <w:rFonts w:ascii="paris-belleville" w:hAnsi="paris-belleville"/>
          <w:b/>
          <w:b/>
          <w:bCs/>
          <w:sz w:val="20"/>
          <w:szCs w:val="20"/>
          <w:u w:val="single"/>
        </w:rPr>
      </w:pPr>
      <w:r>
        <w:rPr>
          <w:rFonts w:ascii="paris-belleville" w:hAnsi="paris-belleville"/>
          <w:b/>
          <w:bCs/>
          <w:sz w:val="20"/>
          <w:szCs w:val="20"/>
          <w:u w:val="single"/>
        </w:rPr>
      </w:r>
    </w:p>
    <w:p>
      <w:pPr>
        <w:pStyle w:val="Normal"/>
        <w:tabs>
          <w:tab w:val="clear" w:pos="709"/>
          <w:tab w:val="right" w:pos="10348" w:leader="none"/>
        </w:tabs>
        <w:jc w:val="both"/>
        <w:rPr>
          <w:rFonts w:ascii="paris-belleville" w:hAnsi="paris-belleville"/>
          <w:b/>
          <w:b/>
          <w:bCs/>
          <w:sz w:val="20"/>
          <w:szCs w:val="20"/>
          <w:u w:val="single"/>
        </w:rPr>
      </w:pPr>
      <w:r>
        <w:rPr>
          <w:rFonts w:ascii="paris-belleville" w:hAnsi="paris-belleville"/>
          <w:b/>
          <w:bCs/>
          <w:sz w:val="20"/>
          <w:szCs w:val="20"/>
          <w:u w:val="single"/>
        </w:rPr>
      </w:r>
    </w:p>
    <w:p>
      <w:pPr>
        <w:pStyle w:val="Normal"/>
        <w:tabs>
          <w:tab w:val="clear" w:pos="709"/>
          <w:tab w:val="right" w:pos="10348" w:leader="none"/>
        </w:tabs>
        <w:jc w:val="both"/>
        <w:rPr>
          <w:rFonts w:ascii="Marianne" w:hAnsi="Marianne"/>
          <w:bCs/>
          <w:sz w:val="20"/>
          <w:szCs w:val="20"/>
        </w:rPr>
      </w:pPr>
      <w:r>
        <w:rPr>
          <w:rFonts w:ascii="paris-belleville" w:hAnsi="paris-belleville"/>
          <w:b/>
          <w:bCs/>
          <w:sz w:val="20"/>
          <w:szCs w:val="20"/>
          <w:u w:val="single"/>
        </w:rPr>
        <w:t>Intitulé du poste </w:t>
      </w:r>
      <w:r>
        <w:rPr>
          <w:rFonts w:ascii="paris-belleville" w:hAnsi="paris-belleville"/>
          <w:bCs/>
          <w:sz w:val="20"/>
          <w:szCs w:val="20"/>
          <w:u w:val="single"/>
        </w:rPr>
        <w:t>(max. 60 caractères)</w:t>
      </w:r>
      <w:r>
        <w:rPr>
          <w:rFonts w:ascii="paris-belleville" w:hAnsi="paris-belleville"/>
          <w:b/>
          <w:bCs/>
          <w:sz w:val="20"/>
          <w:szCs w:val="20"/>
        </w:rPr>
        <w:t> </w:t>
      </w:r>
      <w:r>
        <w:rPr>
          <w:rFonts w:ascii="paris-belleville" w:hAnsi="paris-belleville"/>
          <w:bCs/>
          <w:sz w:val="20"/>
          <w:szCs w:val="20"/>
        </w:rPr>
        <w:t>: Chargé.e de collections (périodiques) et de formation</w:t>
      </w:r>
    </w:p>
    <w:p>
      <w:pPr>
        <w:pStyle w:val="Normal"/>
        <w:tabs>
          <w:tab w:val="clear" w:pos="709"/>
          <w:tab w:val="right" w:pos="10348" w:leader="none"/>
        </w:tabs>
        <w:jc w:val="both"/>
        <w:rPr>
          <w:rFonts w:ascii="Marianne" w:hAnsi="Marianne"/>
          <w:b/>
          <w:b/>
          <w:bCs/>
          <w:sz w:val="20"/>
          <w:szCs w:val="20"/>
        </w:rPr>
      </w:pPr>
      <w:r>
        <w:rPr>
          <w:rFonts w:ascii="paris-belleville" w:hAnsi="paris-belleville"/>
          <w:bCs/>
          <w:sz w:val="20"/>
          <w:szCs w:val="20"/>
        </w:rPr>
        <w:t xml:space="preserve">           </w:t>
      </w:r>
    </w:p>
    <w:p>
      <w:pPr>
        <w:pStyle w:val="Normal"/>
        <w:tabs>
          <w:tab w:val="clear" w:pos="709"/>
          <w:tab w:val="right" w:pos="10348" w:leader="none"/>
        </w:tabs>
        <w:jc w:val="both"/>
        <w:rPr>
          <w:rFonts w:ascii="paris-belleville" w:hAnsi="paris-belleville"/>
          <w:b/>
          <w:b/>
          <w:bCs/>
          <w:sz w:val="20"/>
          <w:szCs w:val="20"/>
        </w:rPr>
      </w:pPr>
      <w:r>
        <w:rPr>
          <w:rFonts w:ascii="paris-belleville" w:hAnsi="paris-belleville"/>
          <w:b/>
          <w:bCs/>
          <w:sz w:val="20"/>
          <w:szCs w:val="20"/>
        </w:rPr>
      </w:r>
    </w:p>
    <w:p>
      <w:pPr>
        <w:pStyle w:val="Normal"/>
        <w:tabs>
          <w:tab w:val="clear" w:pos="709"/>
          <w:tab w:val="right" w:pos="10348" w:leader="none"/>
        </w:tabs>
        <w:jc w:val="both"/>
        <w:rPr>
          <w:rFonts w:ascii="Marianne" w:hAnsi="Marianne"/>
          <w:bCs/>
          <w:sz w:val="20"/>
          <w:szCs w:val="20"/>
        </w:rPr>
      </w:pPr>
      <w:r>
        <w:rPr>
          <w:rFonts w:ascii="paris-belleville" w:hAnsi="paris-belleville"/>
          <w:b/>
          <w:bCs/>
          <w:sz w:val="20"/>
          <w:szCs w:val="20"/>
          <w:u w:val="single"/>
        </w:rPr>
        <w:t xml:space="preserve">Code RMCC </w:t>
      </w:r>
      <w:r>
        <w:rPr>
          <w:rFonts w:ascii="paris-belleville" w:hAnsi="paris-belleville"/>
          <w:bCs/>
          <w:sz w:val="20"/>
          <w:szCs w:val="20"/>
          <w:u w:val="single"/>
        </w:rPr>
        <w:t>(cf. annexe)</w:t>
      </w:r>
      <w:r>
        <w:rPr>
          <w:rFonts w:ascii="paris-belleville" w:hAnsi="paris-belleville"/>
          <w:bCs/>
          <w:sz w:val="20"/>
          <w:szCs w:val="20"/>
        </w:rPr>
        <w:t> :</w:t>
      </w:r>
      <w:r>
        <w:rPr>
          <w:rFonts w:ascii="paris-belleville" w:hAnsi="paris-belleville"/>
          <w:b/>
          <w:bCs/>
          <w:sz w:val="20"/>
          <w:szCs w:val="20"/>
        </w:rPr>
        <w:t xml:space="preserve"> </w:t>
      </w:r>
    </w:p>
    <w:p>
      <w:pPr>
        <w:pStyle w:val="ListParagraph"/>
        <w:numPr>
          <w:ilvl w:val="0"/>
          <w:numId w:val="1"/>
        </w:numPr>
        <w:tabs>
          <w:tab w:val="clear" w:pos="709"/>
          <w:tab w:val="right" w:pos="10348" w:leader="none"/>
        </w:tabs>
        <w:jc w:val="both"/>
        <w:rPr>
          <w:rFonts w:ascii="paris-belleville" w:hAnsi="paris-belleville"/>
        </w:rPr>
      </w:pPr>
      <w:r>
        <w:rPr>
          <w:rFonts w:ascii="paris-belleville" w:hAnsi="paris-belleville"/>
          <w:bCs/>
          <w:sz w:val="20"/>
          <w:szCs w:val="20"/>
        </w:rPr>
        <w:t>Domaines fonctionnels : Culture et patrimoine / Métiers de la conservation, de l'architecture et du patrimoine architectural</w:t>
      </w:r>
    </w:p>
    <w:p>
      <w:pPr>
        <w:pStyle w:val="ListParagraph"/>
        <w:numPr>
          <w:ilvl w:val="0"/>
          <w:numId w:val="1"/>
        </w:numPr>
        <w:tabs>
          <w:tab w:val="clear" w:pos="709"/>
          <w:tab w:val="right" w:pos="10348" w:leader="none"/>
        </w:tabs>
        <w:jc w:val="both"/>
        <w:rPr>
          <w:rFonts w:ascii="Marianne" w:hAnsi="Marianne"/>
          <w:b/>
          <w:b/>
          <w:bCs/>
          <w:sz w:val="20"/>
          <w:szCs w:val="20"/>
        </w:rPr>
      </w:pPr>
      <w:r>
        <w:rPr>
          <w:rFonts w:ascii="paris-belleville" w:hAnsi="paris-belleville"/>
          <w:sz w:val="20"/>
          <w:szCs w:val="20"/>
        </w:rPr>
        <w:t xml:space="preserve">Emploi type : Archiviste, bibliothécaire, Gestionnaire de collections </w:t>
      </w:r>
    </w:p>
    <w:p>
      <w:pPr>
        <w:pStyle w:val="ListParagraph"/>
        <w:numPr>
          <w:ilvl w:val="0"/>
          <w:numId w:val="1"/>
        </w:numPr>
        <w:rPr>
          <w:rFonts w:ascii="Marianne" w:hAnsi="Marianne"/>
          <w:bCs/>
          <w:sz w:val="20"/>
          <w:szCs w:val="20"/>
        </w:rPr>
      </w:pPr>
      <w:r>
        <w:rPr>
          <w:rFonts w:ascii="paris-belleville" w:hAnsi="paris-belleville"/>
          <w:bCs/>
          <w:sz w:val="20"/>
          <w:szCs w:val="20"/>
        </w:rPr>
        <w:t xml:space="preserve">Code RMCC : </w:t>
      </w:r>
      <w:bookmarkStart w:id="0" w:name="page656R_mcid434"/>
      <w:bookmarkEnd w:id="0"/>
      <w:r>
        <w:rPr>
          <w:rFonts w:ascii="paris-belleville" w:hAnsi="paris-belleville"/>
          <w:bCs/>
          <w:sz w:val="20"/>
          <w:szCs w:val="20"/>
        </w:rPr>
        <w:t>CUL11B, BDA07</w:t>
      </w:r>
    </w:p>
    <w:p>
      <w:pPr>
        <w:pStyle w:val="ListParagraph"/>
        <w:tabs>
          <w:tab w:val="clear" w:pos="709"/>
          <w:tab w:val="right" w:pos="10348" w:leader="none"/>
        </w:tabs>
        <w:jc w:val="both"/>
        <w:rPr>
          <w:rFonts w:ascii="paris-belleville" w:hAnsi="paris-belleville"/>
          <w:b/>
          <w:b/>
          <w:bCs/>
          <w:sz w:val="20"/>
          <w:szCs w:val="20"/>
        </w:rPr>
      </w:pPr>
      <w:r>
        <w:rPr>
          <w:rFonts w:ascii="paris-belleville" w:hAnsi="paris-belleville"/>
          <w:b/>
          <w:bCs/>
          <w:sz w:val="20"/>
          <w:szCs w:val="20"/>
        </w:rPr>
      </w:r>
    </w:p>
    <w:p>
      <w:pPr>
        <w:pStyle w:val="Normal"/>
        <w:tabs>
          <w:tab w:val="clear" w:pos="709"/>
          <w:tab w:val="right" w:pos="10348" w:leader="none"/>
        </w:tabs>
        <w:jc w:val="both"/>
        <w:rPr>
          <w:rFonts w:ascii="Marianne" w:hAnsi="Marianne"/>
          <w:bCs/>
          <w:sz w:val="20"/>
          <w:szCs w:val="20"/>
        </w:rPr>
      </w:pPr>
      <w:r>
        <w:rPr>
          <w:rFonts w:ascii="paris-belleville" w:hAnsi="paris-belleville"/>
          <w:b/>
          <w:bCs/>
          <w:sz w:val="20"/>
          <w:szCs w:val="20"/>
          <w:u w:val="single"/>
        </w:rPr>
        <w:t>Poste ouvert aux titulaires et contractuels </w:t>
      </w:r>
      <w:r>
        <w:rPr>
          <w:rFonts w:ascii="paris-belleville" w:hAnsi="paris-belleville"/>
          <w:bCs/>
          <w:sz w:val="20"/>
          <w:szCs w:val="20"/>
          <w:u w:val="single"/>
        </w:rPr>
        <w:t>(oui/non)</w:t>
      </w:r>
      <w:r>
        <w:rPr>
          <w:rFonts w:ascii="paris-belleville" w:hAnsi="paris-belleville"/>
          <w:bCs/>
          <w:sz w:val="20"/>
          <w:szCs w:val="20"/>
        </w:rPr>
        <w:t xml:space="preserve"> : oui</w:t>
      </w:r>
    </w:p>
    <w:p>
      <w:pPr>
        <w:pStyle w:val="Normal"/>
        <w:tabs>
          <w:tab w:val="clear" w:pos="709"/>
          <w:tab w:val="right" w:pos="10348" w:leader="none"/>
        </w:tabs>
        <w:jc w:val="both"/>
        <w:rPr>
          <w:rFonts w:ascii="paris-belleville" w:hAnsi="paris-belleville"/>
          <w:b/>
          <w:b/>
          <w:bCs/>
          <w:sz w:val="20"/>
          <w:szCs w:val="20"/>
        </w:rPr>
      </w:pPr>
      <w:r>
        <w:rPr>
          <w:rFonts w:ascii="paris-belleville" w:hAnsi="paris-belleville"/>
          <w:b/>
          <w:bCs/>
          <w:sz w:val="20"/>
          <w:szCs w:val="20"/>
        </w:rPr>
      </w:r>
    </w:p>
    <w:p>
      <w:pPr>
        <w:pStyle w:val="Normal"/>
        <w:tabs>
          <w:tab w:val="clear" w:pos="709"/>
          <w:tab w:val="right" w:pos="10348" w:leader="none"/>
        </w:tabs>
        <w:jc w:val="both"/>
        <w:rPr>
          <w:rFonts w:ascii="Marianne" w:hAnsi="Marianne"/>
          <w:b/>
          <w:b/>
          <w:bCs/>
          <w:sz w:val="20"/>
          <w:szCs w:val="20"/>
        </w:rPr>
      </w:pPr>
      <w:r>
        <w:rPr>
          <w:rFonts w:ascii="paris-belleville" w:hAnsi="paris-belleville"/>
          <w:b/>
          <w:bCs/>
          <w:sz w:val="20"/>
          <w:szCs w:val="20"/>
          <w:u w:val="single"/>
        </w:rPr>
        <w:t>Poste ouvert uniquement aux contractuels </w:t>
      </w:r>
      <w:r>
        <w:rPr>
          <w:rFonts w:ascii="paris-belleville" w:hAnsi="paris-belleville"/>
          <w:bCs/>
          <w:sz w:val="20"/>
          <w:szCs w:val="20"/>
          <w:u w:val="single"/>
        </w:rPr>
        <w:t>(oui/non ; si oui préciser la raison)</w:t>
      </w:r>
      <w:r>
        <w:rPr>
          <w:rFonts w:ascii="paris-belleville" w:hAnsi="paris-belleville"/>
          <w:bCs/>
          <w:sz w:val="20"/>
          <w:szCs w:val="20"/>
        </w:rPr>
        <w:t> : non</w:t>
      </w:r>
    </w:p>
    <w:p>
      <w:pPr>
        <w:pStyle w:val="Normal"/>
        <w:tabs>
          <w:tab w:val="clear" w:pos="709"/>
          <w:tab w:val="right" w:pos="10348" w:leader="none"/>
        </w:tabs>
        <w:jc w:val="both"/>
        <w:rPr>
          <w:rFonts w:ascii="paris-belleville" w:hAnsi="paris-belleville"/>
          <w:b/>
          <w:b/>
          <w:bCs/>
          <w:sz w:val="20"/>
          <w:szCs w:val="20"/>
        </w:rPr>
      </w:pPr>
      <w:r>
        <w:rPr>
          <w:rFonts w:ascii="paris-belleville" w:hAnsi="paris-belleville"/>
          <w:b/>
          <w:bCs/>
          <w:sz w:val="20"/>
          <w:szCs w:val="20"/>
        </w:rPr>
      </w:r>
    </w:p>
    <w:p>
      <w:pPr>
        <w:pStyle w:val="Contenudetableau"/>
        <w:snapToGrid w:val="false"/>
        <w:jc w:val="both"/>
        <w:rPr>
          <w:rFonts w:ascii="Marianne" w:hAnsi="Marianne"/>
          <w:b/>
          <w:b/>
          <w:bCs/>
          <w:sz w:val="20"/>
          <w:szCs w:val="20"/>
        </w:rPr>
      </w:pPr>
      <w:r>
        <w:rPr>
          <w:rFonts w:ascii="paris-belleville" w:hAnsi="paris-belleville"/>
          <w:b/>
          <w:bCs/>
          <w:sz w:val="20"/>
          <w:szCs w:val="20"/>
          <w:u w:val="single"/>
        </w:rPr>
        <w:t>Catégorie statutaire </w:t>
      </w:r>
      <w:r>
        <w:rPr>
          <w:rFonts w:ascii="paris-belleville" w:hAnsi="paris-belleville"/>
          <w:bCs/>
          <w:sz w:val="20"/>
          <w:szCs w:val="20"/>
          <w:u w:val="single"/>
        </w:rPr>
        <w:t>(C, B, A ou A+)</w:t>
      </w:r>
      <w:r>
        <w:rPr>
          <w:rFonts w:ascii="paris-belleville" w:hAnsi="paris-belleville"/>
          <w:b/>
          <w:bCs/>
          <w:sz w:val="20"/>
          <w:szCs w:val="20"/>
        </w:rPr>
        <w:t> : B</w:t>
      </w:r>
    </w:p>
    <w:p>
      <w:pPr>
        <w:pStyle w:val="Contenudetableau"/>
        <w:snapToGrid w:val="false"/>
        <w:jc w:val="both"/>
        <w:rPr>
          <w:rFonts w:ascii="paris-belleville" w:hAnsi="paris-belleville"/>
          <w:b/>
          <w:b/>
          <w:bCs/>
          <w:sz w:val="20"/>
          <w:szCs w:val="20"/>
        </w:rPr>
      </w:pPr>
      <w:r>
        <w:rPr>
          <w:rFonts w:ascii="paris-belleville" w:hAnsi="paris-belleville"/>
          <w:b/>
          <w:bCs/>
          <w:sz w:val="20"/>
          <w:szCs w:val="20"/>
        </w:rPr>
      </w:r>
    </w:p>
    <w:p>
      <w:pPr>
        <w:pStyle w:val="Contenudetableau"/>
        <w:snapToGrid w:val="false"/>
        <w:jc w:val="both"/>
        <w:rPr>
          <w:rFonts w:ascii="Marianne" w:hAnsi="Marianne"/>
          <w:bCs/>
          <w:sz w:val="20"/>
          <w:szCs w:val="20"/>
        </w:rPr>
      </w:pPr>
      <w:r>
        <w:rPr>
          <w:rFonts w:ascii="paris-belleville" w:hAnsi="paris-belleville"/>
          <w:b/>
          <w:bCs/>
          <w:sz w:val="20"/>
          <w:szCs w:val="20"/>
          <w:u w:val="single"/>
        </w:rPr>
        <w:t xml:space="preserve">Corps ciblés/groupe RIFSEEP/code corps </w:t>
      </w:r>
      <w:r>
        <w:rPr>
          <w:rFonts w:ascii="paris-belleville" w:hAnsi="paris-belleville"/>
          <w:bCs/>
          <w:sz w:val="20"/>
          <w:szCs w:val="20"/>
          <w:u w:val="single"/>
        </w:rPr>
        <w:t>(plusieurs corps possibles de la catégorie visée</w:t>
      </w:r>
      <w:r>
        <w:rPr>
          <w:rFonts w:ascii="paris-belleville" w:hAnsi="paris-belleville"/>
          <w:b/>
          <w:bCs/>
          <w:sz w:val="20"/>
          <w:szCs w:val="20"/>
          <w:u w:val="single"/>
        </w:rPr>
        <w:t>)</w:t>
      </w:r>
      <w:r>
        <w:rPr>
          <w:rFonts w:ascii="paris-belleville" w:hAnsi="paris-belleville"/>
          <w:b/>
          <w:bCs/>
          <w:sz w:val="20"/>
          <w:szCs w:val="20"/>
        </w:rPr>
        <w:t> :</w:t>
      </w:r>
      <w:r>
        <w:rPr>
          <w:rFonts w:ascii="paris-belleville" w:hAnsi="paris-belleville"/>
        </w:rPr>
        <w:t xml:space="preserve"> </w:t>
      </w:r>
      <w:r>
        <w:rPr>
          <w:rFonts w:ascii="paris-belleville" w:hAnsi="paris-belleville"/>
          <w:bCs/>
          <w:sz w:val="20"/>
          <w:szCs w:val="20"/>
        </w:rPr>
        <w:t>Secrétaire de documentation/Bibliothécaire assistant spécialisé, Groupe RIFSEEP : 2</w:t>
      </w:r>
    </w:p>
    <w:p>
      <w:pPr>
        <w:pStyle w:val="Normal"/>
        <w:tabs>
          <w:tab w:val="clear" w:pos="709"/>
          <w:tab w:val="right" w:pos="10348" w:leader="none"/>
        </w:tabs>
        <w:jc w:val="both"/>
        <w:rPr>
          <w:rFonts w:ascii="paris-belleville" w:hAnsi="paris-belleville"/>
          <w:b/>
          <w:b/>
          <w:bCs/>
          <w:sz w:val="20"/>
          <w:szCs w:val="20"/>
          <w:highlight w:val="yellow"/>
        </w:rPr>
      </w:pPr>
      <w:r>
        <w:rPr>
          <w:rFonts w:ascii="paris-belleville" w:hAnsi="paris-belleville"/>
          <w:b/>
          <w:bCs/>
          <w:sz w:val="20"/>
          <w:szCs w:val="20"/>
          <w:shd w:fill="FFFF00" w:val="clear"/>
        </w:rPr>
      </w:r>
    </w:p>
    <w:p>
      <w:pPr>
        <w:pStyle w:val="Normal"/>
        <w:tabs>
          <w:tab w:val="clear" w:pos="709"/>
          <w:tab w:val="right" w:pos="10348" w:leader="none"/>
        </w:tabs>
        <w:jc w:val="both"/>
        <w:rPr>
          <w:rFonts w:ascii="Marianne" w:hAnsi="Marianne"/>
          <w:b/>
          <w:b/>
          <w:bCs/>
          <w:sz w:val="20"/>
          <w:szCs w:val="20"/>
        </w:rPr>
      </w:pPr>
      <w:r>
        <w:rPr>
          <w:rFonts w:ascii="paris-belleville" w:hAnsi="paris-belleville"/>
          <w:b/>
          <w:bCs/>
          <w:sz w:val="20"/>
          <w:szCs w:val="20"/>
          <w:u w:val="single"/>
        </w:rPr>
        <w:t>Pour les contractuels, groupe d’emploi de la circulaire Albanel </w:t>
      </w:r>
      <w:r>
        <w:rPr>
          <w:rFonts w:ascii="paris-belleville" w:hAnsi="paris-belleville"/>
          <w:bCs/>
          <w:sz w:val="20"/>
          <w:szCs w:val="20"/>
          <w:u w:val="single"/>
        </w:rPr>
        <w:t>(1, 2, 3, 4 ou 5)</w:t>
      </w:r>
      <w:r>
        <w:rPr>
          <w:rFonts w:ascii="paris-belleville" w:hAnsi="paris-belleville"/>
          <w:bCs/>
          <w:sz w:val="20"/>
          <w:szCs w:val="20"/>
        </w:rPr>
        <w:t xml:space="preserve"> </w:t>
      </w:r>
      <w:r>
        <w:rPr>
          <w:rFonts w:ascii="paris-belleville" w:hAnsi="paris-belleville"/>
          <w:b/>
          <w:bCs/>
          <w:sz w:val="20"/>
          <w:szCs w:val="20"/>
        </w:rPr>
        <w:t xml:space="preserve">: </w:t>
      </w:r>
    </w:p>
    <w:p>
      <w:pPr>
        <w:pStyle w:val="BodyText2"/>
        <w:numPr>
          <w:ilvl w:val="0"/>
          <w:numId w:val="2"/>
        </w:numPr>
        <w:tabs>
          <w:tab w:val="clear" w:pos="709"/>
          <w:tab w:val="right" w:pos="10348" w:leader="none"/>
        </w:tabs>
        <w:jc w:val="both"/>
        <w:rPr>
          <w:rFonts w:ascii="Marianne" w:hAnsi="Marianne"/>
          <w:sz w:val="20"/>
          <w:szCs w:val="20"/>
        </w:rPr>
      </w:pPr>
      <w:r>
        <w:rPr>
          <w:rFonts w:ascii="paris-belleville" w:hAnsi="paris-belleville"/>
          <w:sz w:val="20"/>
          <w:szCs w:val="20"/>
        </w:rPr>
        <w:t>Groupe 2 </w:t>
      </w:r>
    </w:p>
    <w:p>
      <w:pPr>
        <w:pStyle w:val="BodyText2"/>
        <w:tabs>
          <w:tab w:val="clear" w:pos="709"/>
          <w:tab w:val="right" w:pos="10348" w:leader="none"/>
        </w:tabs>
        <w:ind w:left="720" w:hanging="0"/>
        <w:jc w:val="both"/>
        <w:rPr>
          <w:rFonts w:ascii="paris-belleville" w:hAnsi="paris-belleville"/>
          <w:sz w:val="20"/>
          <w:szCs w:val="20"/>
        </w:rPr>
      </w:pPr>
      <w:r>
        <w:rPr>
          <w:rFonts w:ascii="paris-belleville" w:hAnsi="paris-belleville"/>
          <w:sz w:val="20"/>
          <w:szCs w:val="20"/>
        </w:rPr>
      </w:r>
    </w:p>
    <w:p>
      <w:pPr>
        <w:pStyle w:val="Normal"/>
        <w:tabs>
          <w:tab w:val="clear" w:pos="709"/>
          <w:tab w:val="right" w:pos="10348" w:leader="none"/>
        </w:tabs>
        <w:jc w:val="both"/>
        <w:rPr>
          <w:rFonts w:ascii="Marianne" w:hAnsi="Marianne"/>
          <w:b/>
          <w:b/>
          <w:bCs/>
          <w:sz w:val="20"/>
          <w:szCs w:val="20"/>
        </w:rPr>
      </w:pPr>
      <w:r>
        <w:rPr>
          <w:rFonts w:ascii="paris-belleville" w:hAnsi="paris-belleville"/>
          <w:b/>
          <w:bCs/>
          <w:sz w:val="20"/>
          <w:szCs w:val="20"/>
          <w:u w:val="single"/>
        </w:rPr>
        <w:t>Adresse administrative de l’affectation</w:t>
      </w:r>
      <w:r>
        <w:rPr>
          <w:rFonts w:ascii="paris-belleville" w:hAnsi="paris-belleville"/>
          <w:b/>
          <w:bCs/>
          <w:sz w:val="20"/>
          <w:szCs w:val="20"/>
        </w:rPr>
        <w:t> :</w:t>
      </w:r>
    </w:p>
    <w:p>
      <w:pPr>
        <w:pStyle w:val="Contenudetableau"/>
        <w:numPr>
          <w:ilvl w:val="0"/>
          <w:numId w:val="2"/>
        </w:numPr>
        <w:jc w:val="both"/>
        <w:rPr>
          <w:rFonts w:ascii="Arial" w:hAnsi="Arial" w:cs="Arial"/>
          <w:sz w:val="20"/>
          <w:szCs w:val="20"/>
        </w:rPr>
      </w:pPr>
      <w:r>
        <w:rPr>
          <w:rFonts w:cs="Arial" w:ascii="paris-belleville" w:hAnsi="paris-belleville"/>
          <w:sz w:val="20"/>
          <w:szCs w:val="20"/>
        </w:rPr>
        <w:t>Ecole nationale supérieure d'architecture de Paris-Belleville (Ensa-PB)</w:t>
      </w:r>
    </w:p>
    <w:p>
      <w:pPr>
        <w:pStyle w:val="Contenudetableau"/>
        <w:ind w:left="720" w:hanging="0"/>
        <w:jc w:val="both"/>
        <w:rPr>
          <w:rFonts w:ascii="Arial" w:hAnsi="Arial" w:cs="Arial"/>
          <w:sz w:val="20"/>
          <w:szCs w:val="20"/>
        </w:rPr>
      </w:pPr>
      <w:r>
        <w:rPr>
          <w:rFonts w:cs="Arial" w:ascii="paris-belleville" w:hAnsi="paris-belleville"/>
          <w:bCs/>
          <w:kern w:val="0"/>
          <w:sz w:val="20"/>
          <w:szCs w:val="20"/>
        </w:rPr>
        <w:t>Direction des ressources humaines et des moyens de fonctionnement</w:t>
      </w:r>
    </w:p>
    <w:p>
      <w:pPr>
        <w:pStyle w:val="Contenudetableau"/>
        <w:ind w:left="720" w:hanging="0"/>
        <w:jc w:val="both"/>
        <w:rPr>
          <w:rFonts w:ascii="Arial" w:hAnsi="Arial" w:cs="Arial"/>
          <w:sz w:val="20"/>
          <w:szCs w:val="20"/>
        </w:rPr>
      </w:pPr>
      <w:r>
        <w:rPr>
          <w:rFonts w:cs="Arial" w:ascii="paris-belleville" w:hAnsi="paris-belleville"/>
          <w:sz w:val="20"/>
          <w:szCs w:val="20"/>
        </w:rPr>
        <w:t>60, boulevard de la Villette</w:t>
      </w:r>
    </w:p>
    <w:p>
      <w:pPr>
        <w:pStyle w:val="Contenudetableau"/>
        <w:ind w:left="720" w:hanging="0"/>
        <w:jc w:val="both"/>
        <w:rPr>
          <w:rFonts w:ascii="Arial" w:hAnsi="Arial" w:cs="Arial"/>
          <w:sz w:val="20"/>
          <w:szCs w:val="20"/>
        </w:rPr>
      </w:pPr>
      <w:r>
        <w:rPr>
          <w:rFonts w:cs="Arial" w:ascii="paris-belleville" w:hAnsi="paris-belleville"/>
          <w:sz w:val="20"/>
          <w:szCs w:val="20"/>
        </w:rPr>
        <w:t>75019 Paris</w:t>
      </w:r>
    </w:p>
    <w:p>
      <w:pPr>
        <w:pStyle w:val="Normal"/>
        <w:tabs>
          <w:tab w:val="clear" w:pos="709"/>
          <w:tab w:val="right" w:pos="10348" w:leader="none"/>
        </w:tabs>
        <w:jc w:val="both"/>
        <w:rPr>
          <w:rFonts w:ascii="paris-belleville" w:hAnsi="paris-belleville"/>
          <w:b/>
          <w:b/>
          <w:bCs/>
          <w:sz w:val="20"/>
          <w:szCs w:val="20"/>
        </w:rPr>
      </w:pPr>
      <w:r>
        <w:rPr>
          <w:rFonts w:ascii="paris-belleville" w:hAnsi="paris-belleville"/>
          <w:b/>
          <w:bCs/>
          <w:sz w:val="20"/>
          <w:szCs w:val="20"/>
        </w:rPr>
      </w:r>
    </w:p>
    <w:p>
      <w:pPr>
        <w:pStyle w:val="Normal"/>
        <w:tabs>
          <w:tab w:val="clear" w:pos="709"/>
          <w:tab w:val="right" w:pos="10348" w:leader="none"/>
        </w:tabs>
        <w:jc w:val="both"/>
        <w:rPr>
          <w:rFonts w:ascii="Marianne" w:hAnsi="Marianne"/>
          <w:b/>
          <w:b/>
          <w:bCs/>
          <w:sz w:val="20"/>
          <w:szCs w:val="20"/>
        </w:rPr>
      </w:pPr>
      <w:r>
        <w:rPr>
          <w:rFonts w:ascii="paris-belleville" w:hAnsi="paris-belleville"/>
          <w:b/>
          <w:bCs/>
          <w:sz w:val="20"/>
          <w:szCs w:val="20"/>
          <w:u w:val="single"/>
        </w:rPr>
        <w:t>Logement NAS </w:t>
      </w:r>
      <w:r>
        <w:rPr>
          <w:rFonts w:ascii="paris-belleville" w:hAnsi="paris-belleville"/>
          <w:bCs/>
          <w:sz w:val="20"/>
          <w:szCs w:val="20"/>
          <w:u w:val="single"/>
        </w:rPr>
        <w:t>(oui/non)</w:t>
      </w:r>
      <w:r>
        <w:rPr>
          <w:rFonts w:ascii="paris-belleville" w:hAnsi="paris-belleville"/>
          <w:b/>
          <w:bCs/>
          <w:sz w:val="20"/>
          <w:szCs w:val="20"/>
        </w:rPr>
        <w:t> : non</w:t>
      </w:r>
    </w:p>
    <w:p>
      <w:pPr>
        <w:pStyle w:val="ListParagraph"/>
        <w:tabs>
          <w:tab w:val="clear" w:pos="709"/>
          <w:tab w:val="right" w:pos="10348" w:leader="none"/>
        </w:tabs>
        <w:jc w:val="both"/>
        <w:rPr>
          <w:rFonts w:ascii="paris-belleville" w:hAnsi="paris-belleville"/>
          <w:b/>
          <w:b/>
          <w:bCs/>
          <w:sz w:val="20"/>
          <w:szCs w:val="20"/>
        </w:rPr>
      </w:pPr>
      <w:r>
        <w:rPr>
          <w:rFonts w:ascii="paris-belleville" w:hAnsi="paris-belleville"/>
          <w:b/>
          <w:bCs/>
          <w:sz w:val="20"/>
          <w:szCs w:val="20"/>
        </w:rPr>
      </w:r>
    </w:p>
    <w:p>
      <w:pPr>
        <w:pStyle w:val="Normal"/>
        <w:tabs>
          <w:tab w:val="clear" w:pos="709"/>
          <w:tab w:val="right" w:pos="10348" w:leader="none"/>
        </w:tabs>
        <w:jc w:val="both"/>
        <w:rPr>
          <w:rFonts w:ascii="paris-belleville" w:hAnsi="paris-belleville"/>
          <w:b/>
          <w:b/>
          <w:bCs/>
          <w:sz w:val="20"/>
          <w:szCs w:val="20"/>
        </w:rPr>
      </w:pPr>
      <w:r>
        <w:rPr>
          <w:rFonts w:ascii="paris-belleville" w:hAnsi="paris-belleville"/>
          <w:b/>
          <w:bCs/>
          <w:sz w:val="20"/>
          <w:szCs w:val="20"/>
        </w:rPr>
      </w:r>
    </w:p>
    <w:p>
      <w:pPr>
        <w:pStyle w:val="Normal"/>
        <w:tabs>
          <w:tab w:val="clear" w:pos="709"/>
          <w:tab w:val="right" w:pos="10348" w:leader="none"/>
        </w:tabs>
        <w:jc w:val="both"/>
        <w:rPr>
          <w:rFonts w:ascii="paris-belleville" w:hAnsi="paris-belleville"/>
          <w:bCs/>
          <w:sz w:val="20"/>
          <w:szCs w:val="20"/>
        </w:rPr>
      </w:pPr>
      <w:r>
        <w:rPr>
          <w:rFonts w:ascii="paris-belleville" w:hAnsi="paris-belleville"/>
          <w:bCs/>
          <w:sz w:val="20"/>
          <w:szCs w:val="20"/>
        </w:rPr>
      </w:r>
      <w:bookmarkStart w:id="1" w:name="_GoBack"/>
      <w:bookmarkStart w:id="2" w:name="_GoBack"/>
      <w:bookmarkEnd w:id="2"/>
    </w:p>
    <w:p>
      <w:pPr>
        <w:pStyle w:val="Normal"/>
        <w:tabs>
          <w:tab w:val="clear" w:pos="709"/>
          <w:tab w:val="right" w:pos="10348" w:leader="none"/>
        </w:tabs>
        <w:jc w:val="both"/>
        <w:rPr>
          <w:rFonts w:ascii="paris-belleville" w:hAnsi="paris-belleville"/>
          <w:b/>
          <w:b/>
          <w:bCs/>
          <w:sz w:val="20"/>
          <w:szCs w:val="20"/>
        </w:rPr>
      </w:pPr>
      <w:r>
        <w:rPr>
          <w:rFonts w:ascii="paris-belleville" w:hAnsi="paris-belleville"/>
          <w:b/>
          <w:bCs/>
          <w:sz w:val="20"/>
          <w:szCs w:val="20"/>
        </w:rPr>
      </w:r>
    </w:p>
    <w:p>
      <w:pPr>
        <w:pStyle w:val="Normal"/>
        <w:tabs>
          <w:tab w:val="clear" w:pos="709"/>
          <w:tab w:val="right" w:pos="10348" w:leader="none"/>
        </w:tabs>
        <w:jc w:val="both"/>
        <w:rPr>
          <w:rFonts w:ascii="Marianne" w:hAnsi="Marianne"/>
          <w:b/>
          <w:b/>
          <w:bCs/>
          <w:sz w:val="20"/>
          <w:szCs w:val="20"/>
        </w:rPr>
      </w:pPr>
      <w:r>
        <w:rPr>
          <w:rFonts w:ascii="paris-belleville" w:hAnsi="paris-belleville"/>
          <w:b/>
          <w:bCs/>
          <w:sz w:val="20"/>
          <w:szCs w:val="20"/>
        </w:rPr>
        <w:t>Description de l’employeur :</w:t>
      </w:r>
    </w:p>
    <w:p>
      <w:pPr>
        <w:pStyle w:val="NormalWeb"/>
        <w:spacing w:lineRule="auto" w:line="240" w:beforeAutospacing="0" w:before="280" w:after="0"/>
        <w:jc w:val="both"/>
        <w:rPr>
          <w:rFonts w:ascii="paris-belleville" w:hAnsi="paris-belleville" w:eastAsia="SimSun" w:cs="Mangal"/>
          <w:bCs/>
          <w:kern w:val="2"/>
          <w:sz w:val="20"/>
          <w:szCs w:val="20"/>
          <w:lang w:eastAsia="zh-CN" w:bidi="hi-IN"/>
        </w:rPr>
      </w:pPr>
      <w:r>
        <w:rPr>
          <w:rFonts w:eastAsia="SimSun" w:cs="Mangal" w:ascii="paris-belleville" w:hAnsi="paris-belleville"/>
          <w:bCs/>
          <w:kern w:val="2"/>
          <w:sz w:val="20"/>
          <w:szCs w:val="20"/>
          <w:lang w:eastAsia="zh-CN" w:bidi="hi-IN"/>
        </w:rPr>
      </w:r>
    </w:p>
    <w:p>
      <w:pPr>
        <w:pStyle w:val="NormalWeb"/>
        <w:spacing w:lineRule="auto" w:line="240" w:beforeAutospacing="0" w:before="280" w:after="0"/>
        <w:jc w:val="both"/>
        <w:rPr>
          <w:rFonts w:ascii="Marianne" w:hAnsi="Marianne" w:eastAsia="SimSun" w:cs="Mangal"/>
          <w:b/>
          <w:b/>
          <w:bCs/>
          <w:kern w:val="2"/>
          <w:sz w:val="20"/>
          <w:szCs w:val="20"/>
          <w:lang w:eastAsia="zh-CN" w:bidi="hi-IN"/>
        </w:rPr>
      </w:pPr>
      <w:r>
        <w:rPr>
          <w:rFonts w:eastAsia="SimSun" w:cs="Mangal" w:ascii="paris-belleville" w:hAnsi="paris-belleville"/>
          <w:b/>
          <w:bCs/>
          <w:kern w:val="2"/>
          <w:sz w:val="20"/>
          <w:szCs w:val="20"/>
          <w:lang w:eastAsia="zh-CN" w:bidi="hi-IN"/>
        </w:rPr>
        <w:t>Présentation de l’Ecole :</w:t>
      </w:r>
    </w:p>
    <w:p>
      <w:pPr>
        <w:pStyle w:val="NormalWeb"/>
        <w:spacing w:lineRule="auto" w:line="240" w:beforeAutospacing="0" w:before="280" w:after="0"/>
        <w:jc w:val="both"/>
        <w:rPr>
          <w:rFonts w:ascii="Marianne" w:hAnsi="Marianne" w:eastAsia="SimSun" w:cs="Mangal"/>
          <w:bCs/>
          <w:kern w:val="2"/>
          <w:sz w:val="20"/>
          <w:szCs w:val="20"/>
          <w:lang w:eastAsia="zh-CN" w:bidi="hi-IN"/>
        </w:rPr>
      </w:pPr>
      <w:r>
        <w:rPr>
          <w:rFonts w:eastAsia="SimSun" w:cs="Mangal" w:ascii="paris-belleville" w:hAnsi="paris-belleville"/>
          <w:bCs/>
          <w:kern w:val="2"/>
          <w:sz w:val="20"/>
          <w:szCs w:val="20"/>
          <w:lang w:eastAsia="zh-CN" w:bidi="hi-IN"/>
        </w:rPr>
        <w:t>L’ENSA Paris-Belleville est un établissement d'enseignement supérieur relevant du ministère de la culture. Elle est membre associé de l’Université Paris-Est Sup, communauté d’universités et de grandes écoles, qui regroupe des établissements travaillant notamment sur la question de la ville. </w:t>
      </w:r>
    </w:p>
    <w:p>
      <w:pPr>
        <w:pStyle w:val="Normal"/>
        <w:tabs>
          <w:tab w:val="clear" w:pos="709"/>
          <w:tab w:val="right" w:pos="10348" w:leader="none"/>
        </w:tabs>
        <w:jc w:val="both"/>
        <w:rPr>
          <w:rFonts w:ascii="Marianne" w:hAnsi="Marianne"/>
          <w:bCs/>
          <w:sz w:val="20"/>
          <w:szCs w:val="20"/>
        </w:rPr>
      </w:pPr>
      <w:r>
        <w:rPr>
          <w:rFonts w:ascii="paris-belleville" w:hAnsi="paris-belleville"/>
          <w:bCs/>
          <w:sz w:val="20"/>
          <w:szCs w:val="20"/>
        </w:rPr>
        <w:t>Elle accueille environ 1 200 étudiants qui sont encadrés par plus de 135 enseignants titulaires et contractuels. L’équipe administrative, scientifique et technique est composée d’une soixantaine de personnes</w:t>
      </w:r>
    </w:p>
    <w:p>
      <w:pPr>
        <w:pStyle w:val="Normal"/>
        <w:tabs>
          <w:tab w:val="clear" w:pos="709"/>
          <w:tab w:val="right" w:pos="10348" w:leader="none"/>
        </w:tabs>
        <w:jc w:val="both"/>
        <w:rPr>
          <w:rFonts w:ascii="paris-belleville" w:hAnsi="paris-belleville"/>
          <w:bCs/>
          <w:sz w:val="20"/>
          <w:szCs w:val="20"/>
        </w:rPr>
      </w:pPr>
      <w:r>
        <w:rPr>
          <w:rFonts w:ascii="paris-belleville" w:hAnsi="paris-belleville"/>
          <w:bCs/>
          <w:sz w:val="20"/>
          <w:szCs w:val="20"/>
        </w:rPr>
      </w:r>
    </w:p>
    <w:p>
      <w:pPr>
        <w:pStyle w:val="Normal"/>
        <w:tabs>
          <w:tab w:val="clear" w:pos="709"/>
          <w:tab w:val="right" w:pos="10348" w:leader="none"/>
        </w:tabs>
        <w:jc w:val="both"/>
        <w:rPr>
          <w:rFonts w:ascii="Marianne" w:hAnsi="Marianne"/>
          <w:bCs/>
          <w:sz w:val="20"/>
          <w:szCs w:val="20"/>
        </w:rPr>
      </w:pPr>
      <w:r>
        <w:rPr>
          <w:rFonts w:ascii="paris-belleville" w:hAnsi="paris-belleville"/>
          <w:b/>
          <w:bCs/>
          <w:sz w:val="20"/>
          <w:szCs w:val="20"/>
        </w:rPr>
        <w:t>Présentation du service :</w:t>
      </w:r>
    </w:p>
    <w:p>
      <w:pPr>
        <w:pStyle w:val="Normal"/>
        <w:tabs>
          <w:tab w:val="clear" w:pos="709"/>
          <w:tab w:val="right" w:pos="10348" w:leader="none"/>
        </w:tabs>
        <w:jc w:val="both"/>
        <w:rPr>
          <w:rFonts w:ascii="Marianne" w:hAnsi="Marianne"/>
          <w:bCs/>
          <w:sz w:val="20"/>
          <w:szCs w:val="20"/>
        </w:rPr>
      </w:pPr>
      <w:r>
        <w:rPr>
          <w:rFonts w:ascii="paris-belleville" w:hAnsi="paris-belleville"/>
          <w:bCs/>
          <w:sz w:val="20"/>
          <w:szCs w:val="20"/>
        </w:rPr>
        <w:t>La médiathèque de l’École nationale supérieure d’architecture de Paris-Belleville occupe une place essentielle au sein de l’école en contribuant à la formation des futurs architectes. Elle met à la disposition des étudiants, des enseignants et des chercheurs une importante documentation sur l’architecture, l’urbanisme, l’aménagement paysager, les techniques de construction, les arts et plus généralement sur toutes les disciplines s’intégrant dans le champ des études d’architecture. Elle est également ouverte au public extérieur.</w:t>
      </w:r>
    </w:p>
    <w:p>
      <w:pPr>
        <w:pStyle w:val="Normal"/>
        <w:tabs>
          <w:tab w:val="clear" w:pos="709"/>
          <w:tab w:val="right" w:pos="10348" w:leader="none"/>
        </w:tabs>
        <w:jc w:val="both"/>
        <w:rPr>
          <w:rFonts w:ascii="Marianne" w:hAnsi="Marianne"/>
          <w:bCs/>
          <w:sz w:val="20"/>
          <w:szCs w:val="20"/>
        </w:rPr>
      </w:pPr>
      <w:r>
        <w:rPr>
          <w:rFonts w:ascii="paris-belleville" w:hAnsi="paris-belleville"/>
          <w:bCs/>
          <w:sz w:val="20"/>
          <w:szCs w:val="20"/>
        </w:rPr>
        <w:t>La médiathèque de l’ENSA Paris-Belleville est constituée d'une bibliothèque (30 000 ouvrages, dont 600 livres anciens, 300 titres de périodiques), d'une matériauthèque (400 échantillons, 500 ouvrages) et d'une vidéothèque (plus de 1000 titres). Ouverte six jours par semaine, elle offre plus de 100 places assises sur une superficie approchant 1000 m2.</w:t>
      </w:r>
    </w:p>
    <w:p>
      <w:pPr>
        <w:pStyle w:val="Normal"/>
        <w:tabs>
          <w:tab w:val="clear" w:pos="709"/>
          <w:tab w:val="right" w:pos="10348" w:leader="none"/>
        </w:tabs>
        <w:jc w:val="both"/>
        <w:rPr>
          <w:rFonts w:ascii="paris-belleville" w:hAnsi="paris-belleville"/>
          <w:bCs/>
          <w:sz w:val="20"/>
          <w:szCs w:val="20"/>
        </w:rPr>
      </w:pPr>
      <w:r>
        <w:rPr>
          <w:rFonts w:ascii="paris-belleville" w:hAnsi="paris-belleville"/>
          <w:bCs/>
          <w:sz w:val="20"/>
          <w:szCs w:val="20"/>
        </w:rPr>
      </w:r>
    </w:p>
    <w:p>
      <w:pPr>
        <w:pStyle w:val="Normal"/>
        <w:tabs>
          <w:tab w:val="clear" w:pos="709"/>
          <w:tab w:val="right" w:pos="10348" w:leader="none"/>
        </w:tabs>
        <w:jc w:val="both"/>
        <w:rPr>
          <w:rFonts w:ascii="Marianne" w:hAnsi="Marianne"/>
          <w:b/>
          <w:b/>
          <w:bCs/>
          <w:sz w:val="20"/>
          <w:szCs w:val="20"/>
        </w:rPr>
      </w:pPr>
      <w:r>
        <w:rPr>
          <w:rFonts w:ascii="paris-belleville" w:hAnsi="paris-belleville"/>
          <w:b/>
          <w:bCs/>
          <w:sz w:val="20"/>
          <w:szCs w:val="20"/>
        </w:rPr>
        <w:t>Description du poste :</w:t>
      </w:r>
    </w:p>
    <w:p>
      <w:pPr>
        <w:pStyle w:val="Normal"/>
        <w:tabs>
          <w:tab w:val="clear" w:pos="709"/>
          <w:tab w:val="right" w:pos="10348" w:leader="none"/>
        </w:tabs>
        <w:jc w:val="both"/>
        <w:rPr>
          <w:rFonts w:ascii="paris-belleville" w:hAnsi="paris-belleville"/>
          <w:bCs/>
          <w:sz w:val="20"/>
          <w:szCs w:val="20"/>
        </w:rPr>
      </w:pPr>
      <w:r>
        <w:rPr>
          <w:rFonts w:ascii="paris-belleville" w:hAnsi="paris-belleville"/>
          <w:bCs/>
          <w:sz w:val="20"/>
          <w:szCs w:val="20"/>
        </w:rPr>
      </w:r>
    </w:p>
    <w:p>
      <w:pPr>
        <w:pStyle w:val="Contenudetableau"/>
        <w:snapToGrid w:val="false"/>
        <w:jc w:val="both"/>
        <w:rPr>
          <w:rFonts w:ascii="Marianne" w:hAnsi="Marianne"/>
          <w:bCs/>
          <w:sz w:val="20"/>
          <w:szCs w:val="20"/>
        </w:rPr>
      </w:pPr>
      <w:r>
        <w:rPr>
          <w:rFonts w:ascii="paris-belleville" w:hAnsi="paris-belleville"/>
          <w:bCs/>
          <w:sz w:val="20"/>
          <w:szCs w:val="20"/>
        </w:rPr>
        <w:t>L’agent.e sera intégré.e dans l’équipe du service de la médiathèque, composée de deux agents de catégorie A, de deux agents de catégorie B, d’un contractuel, d’un contrat Parcours Emploi Compétences et d’une dizaine de moniteurs-étudiants.</w:t>
      </w:r>
    </w:p>
    <w:p>
      <w:pPr>
        <w:pStyle w:val="Contenudetableau"/>
        <w:snapToGrid w:val="false"/>
        <w:jc w:val="both"/>
        <w:rPr>
          <w:rFonts w:ascii="Marianne" w:hAnsi="Marianne"/>
          <w:bCs/>
          <w:sz w:val="20"/>
          <w:szCs w:val="20"/>
        </w:rPr>
      </w:pPr>
      <w:r>
        <w:rPr>
          <w:rFonts w:ascii="paris-belleville" w:hAnsi="paris-belleville"/>
          <w:bCs/>
          <w:sz w:val="20"/>
          <w:szCs w:val="20"/>
        </w:rPr>
        <w:t>Sous la responsabilité du responsable du service de la médiathèque, et en liaison avec ses collègues, l’agent.e assurera les missions suivantes :</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snapToGrid w:val="false"/>
        <w:jc w:val="both"/>
        <w:rPr>
          <w:rFonts w:ascii="Marianne" w:hAnsi="Marianne"/>
          <w:bCs/>
          <w:sz w:val="20"/>
          <w:szCs w:val="20"/>
        </w:rPr>
      </w:pPr>
      <w:r>
        <w:rPr>
          <w:rFonts w:ascii="paris-belleville" w:hAnsi="paris-belleville"/>
          <w:bCs/>
          <w:sz w:val="20"/>
          <w:szCs w:val="20"/>
        </w:rPr>
        <w:t>Mission de documentation/bibliothèque :</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numPr>
          <w:ilvl w:val="0"/>
          <w:numId w:val="4"/>
        </w:numPr>
        <w:snapToGrid w:val="false"/>
        <w:jc w:val="both"/>
        <w:rPr>
          <w:rFonts w:ascii="Marianne" w:hAnsi="Marianne"/>
          <w:bCs/>
          <w:sz w:val="20"/>
          <w:szCs w:val="20"/>
        </w:rPr>
      </w:pPr>
      <w:r>
        <w:rPr>
          <w:rFonts w:ascii="paris-belleville" w:hAnsi="paris-belleville"/>
          <w:bCs/>
          <w:sz w:val="20"/>
          <w:szCs w:val="20"/>
        </w:rPr>
        <w:t>Mettre en œuvre la politique documentaire du service ;</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numPr>
          <w:ilvl w:val="0"/>
          <w:numId w:val="4"/>
        </w:numPr>
        <w:snapToGrid w:val="false"/>
        <w:jc w:val="both"/>
        <w:rPr>
          <w:rFonts w:ascii="Marianne" w:hAnsi="Marianne"/>
          <w:bCs/>
          <w:sz w:val="20"/>
          <w:szCs w:val="20"/>
        </w:rPr>
      </w:pPr>
      <w:r>
        <w:rPr>
          <w:rFonts w:ascii="paris-belleville" w:hAnsi="paris-belleville"/>
          <w:bCs/>
          <w:sz w:val="20"/>
          <w:szCs w:val="20"/>
        </w:rPr>
        <w:t>Participer aux activités collectives et courantes du service : enrichissement des fonds, catalogage et indexation, valorisation ;</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numPr>
          <w:ilvl w:val="0"/>
          <w:numId w:val="4"/>
        </w:numPr>
        <w:snapToGrid w:val="false"/>
        <w:jc w:val="both"/>
        <w:rPr>
          <w:rFonts w:ascii="Marianne" w:hAnsi="Marianne"/>
          <w:bCs/>
          <w:sz w:val="20"/>
          <w:szCs w:val="20"/>
        </w:rPr>
      </w:pPr>
      <w:r>
        <w:rPr>
          <w:rFonts w:ascii="paris-belleville" w:hAnsi="paris-belleville"/>
          <w:bCs/>
          <w:sz w:val="20"/>
          <w:szCs w:val="20"/>
        </w:rPr>
        <w:t>Gérer le secteur des périodiques : inventaire, veille, suivi auprès d’un prestataire d’une centaine de titres sur abonnement, relances, bulletinage, catalogage des nouveaux titres, mise à disposition et valorisation de la collection sur place et en ligne, gestion des dons, des scans, gestion des reliures, gestion et catalogage des revues numériques ; gestion des titres dans le réseau mir@bel ; participation au dépouillement et analyse d’articles de revues (2 titres) ;</w:t>
      </w:r>
    </w:p>
    <w:p>
      <w:pPr>
        <w:pStyle w:val="ListParagraph"/>
        <w:rPr>
          <w:rFonts w:ascii="paris-belleville" w:hAnsi="paris-belleville"/>
          <w:bCs/>
          <w:sz w:val="20"/>
          <w:szCs w:val="20"/>
        </w:rPr>
      </w:pPr>
      <w:r>
        <w:rPr>
          <w:rFonts w:ascii="paris-belleville" w:hAnsi="paris-belleville"/>
          <w:bCs/>
          <w:sz w:val="20"/>
          <w:szCs w:val="20"/>
        </w:rPr>
      </w:r>
    </w:p>
    <w:p>
      <w:pPr>
        <w:pStyle w:val="Contenudetableau"/>
        <w:numPr>
          <w:ilvl w:val="0"/>
          <w:numId w:val="4"/>
        </w:numPr>
        <w:snapToGrid w:val="false"/>
        <w:jc w:val="both"/>
        <w:rPr>
          <w:rFonts w:ascii="Marianne" w:hAnsi="Marianne"/>
          <w:bCs/>
          <w:sz w:val="20"/>
          <w:szCs w:val="20"/>
        </w:rPr>
      </w:pPr>
      <w:r>
        <w:rPr>
          <w:rFonts w:ascii="paris-belleville" w:hAnsi="paris-belleville"/>
          <w:bCs/>
          <w:sz w:val="20"/>
          <w:szCs w:val="20"/>
        </w:rPr>
        <w:t>Participer à la politique de développement des documents électroniques ; catalogage des revues numériques</w:t>
      </w:r>
    </w:p>
    <w:p>
      <w:pPr>
        <w:pStyle w:val="ListParagraph"/>
        <w:rPr>
          <w:rFonts w:ascii="paris-belleville" w:hAnsi="paris-belleville"/>
          <w:bCs/>
          <w:sz w:val="20"/>
          <w:szCs w:val="20"/>
        </w:rPr>
      </w:pPr>
      <w:r>
        <w:rPr>
          <w:rFonts w:ascii="paris-belleville" w:hAnsi="paris-belleville"/>
          <w:bCs/>
          <w:sz w:val="20"/>
          <w:szCs w:val="20"/>
        </w:rPr>
      </w:r>
    </w:p>
    <w:p>
      <w:pPr>
        <w:pStyle w:val="Contenudetableau"/>
        <w:numPr>
          <w:ilvl w:val="0"/>
          <w:numId w:val="4"/>
        </w:numPr>
        <w:snapToGrid w:val="false"/>
        <w:jc w:val="both"/>
        <w:rPr>
          <w:rFonts w:ascii="Marianne" w:hAnsi="Marianne"/>
          <w:bCs/>
          <w:sz w:val="20"/>
          <w:szCs w:val="20"/>
        </w:rPr>
      </w:pPr>
      <w:r>
        <w:rPr>
          <w:rFonts w:ascii="paris-belleville" w:hAnsi="paris-belleville"/>
          <w:bCs/>
          <w:sz w:val="20"/>
          <w:szCs w:val="20"/>
        </w:rPr>
        <w:t>Participer au catalogage des ouvrages imprimés et numériques</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snapToGrid w:val="false"/>
        <w:jc w:val="both"/>
        <w:rPr>
          <w:rFonts w:ascii="Marianne" w:hAnsi="Marianne"/>
          <w:bCs/>
          <w:sz w:val="20"/>
          <w:szCs w:val="20"/>
        </w:rPr>
      </w:pPr>
      <w:r>
        <w:rPr>
          <w:rFonts w:ascii="paris-belleville" w:hAnsi="paris-belleville"/>
          <w:bCs/>
          <w:sz w:val="20"/>
          <w:szCs w:val="20"/>
        </w:rPr>
        <w:t>Mission d’accueil et d’information des publics :</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snapToGrid w:val="false"/>
        <w:jc w:val="both"/>
        <w:rPr>
          <w:rFonts w:ascii="Marianne" w:hAnsi="Marianne"/>
          <w:bCs/>
          <w:sz w:val="20"/>
          <w:szCs w:val="20"/>
        </w:rPr>
      </w:pPr>
      <w:r>
        <w:rPr>
          <w:rFonts w:ascii="paris-belleville" w:hAnsi="paris-belleville"/>
          <w:bCs/>
          <w:sz w:val="20"/>
          <w:szCs w:val="20"/>
        </w:rPr>
        <w:t>-</w:t>
        <w:tab/>
        <w:t>Accueillir et orienter les différents publics de la médiathèque (étudiants, enseignants et personnes extérieures). Répondre à leurs demandes (sur place et à distance), effectuer les transactions courantes (inscriptions, prêts et retour) et aider à la recherche documentaire</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snapToGrid w:val="false"/>
        <w:jc w:val="both"/>
        <w:rPr>
          <w:rFonts w:ascii="Marianne" w:hAnsi="Marianne"/>
          <w:bCs/>
          <w:sz w:val="20"/>
          <w:szCs w:val="20"/>
        </w:rPr>
      </w:pPr>
      <w:r>
        <w:rPr>
          <w:rFonts w:ascii="paris-belleville" w:hAnsi="paris-belleville"/>
          <w:bCs/>
          <w:sz w:val="20"/>
          <w:szCs w:val="20"/>
        </w:rPr>
        <w:t>Mission de formation, d’animation culturelle, de communication :</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snapToGrid w:val="false"/>
        <w:jc w:val="both"/>
        <w:rPr>
          <w:rFonts w:ascii="Marianne" w:hAnsi="Marianne"/>
          <w:bCs/>
          <w:sz w:val="20"/>
          <w:szCs w:val="20"/>
        </w:rPr>
      </w:pPr>
      <w:r>
        <w:rPr>
          <w:rFonts w:ascii="paris-belleville" w:hAnsi="paris-belleville"/>
          <w:bCs/>
          <w:sz w:val="20"/>
          <w:szCs w:val="20"/>
        </w:rPr>
        <w:t>-</w:t>
        <w:tab/>
        <w:t>Impulser et coordonner des actions de formation à la recherche documentaire pour les étudiants et les enseignants ; concevoir des outils et des supports de médiation documentaire et pédagogique</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snapToGrid w:val="false"/>
        <w:jc w:val="both"/>
        <w:rPr>
          <w:rFonts w:ascii="Marianne" w:hAnsi="Marianne"/>
          <w:bCs/>
          <w:sz w:val="20"/>
          <w:szCs w:val="20"/>
        </w:rPr>
      </w:pPr>
      <w:r>
        <w:rPr>
          <w:rFonts w:ascii="paris-belleville" w:hAnsi="paris-belleville"/>
          <w:bCs/>
          <w:sz w:val="20"/>
          <w:szCs w:val="20"/>
        </w:rPr>
        <w:t>-</w:t>
        <w:tab/>
        <w:t>Participer à la formation continue sur les collections, les outils et les services</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snapToGrid w:val="false"/>
        <w:jc w:val="both"/>
        <w:rPr>
          <w:rFonts w:ascii="Marianne" w:hAnsi="Marianne"/>
          <w:bCs/>
          <w:sz w:val="20"/>
          <w:szCs w:val="20"/>
        </w:rPr>
      </w:pPr>
      <w:r>
        <w:rPr>
          <w:rFonts w:ascii="paris-belleville" w:hAnsi="paris-belleville"/>
          <w:bCs/>
          <w:sz w:val="20"/>
          <w:szCs w:val="20"/>
        </w:rPr>
        <w:t>-</w:t>
        <w:tab/>
        <w:t xml:space="preserve">Participer à la politique de valorisation des collections et de communication du service </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snapToGrid w:val="false"/>
        <w:jc w:val="both"/>
        <w:rPr>
          <w:rFonts w:ascii="Marianne" w:hAnsi="Marianne"/>
          <w:bCs/>
          <w:sz w:val="20"/>
          <w:szCs w:val="20"/>
        </w:rPr>
      </w:pPr>
      <w:r>
        <w:rPr>
          <w:rFonts w:ascii="paris-belleville" w:hAnsi="paris-belleville"/>
          <w:bCs/>
          <w:sz w:val="20"/>
          <w:szCs w:val="20"/>
        </w:rPr>
        <w:t>Mission Archirès :</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numPr>
          <w:ilvl w:val="0"/>
          <w:numId w:val="4"/>
        </w:numPr>
        <w:snapToGrid w:val="false"/>
        <w:jc w:val="both"/>
        <w:rPr>
          <w:rFonts w:ascii="Marianne" w:hAnsi="Marianne"/>
          <w:bCs/>
          <w:sz w:val="20"/>
          <w:szCs w:val="20"/>
        </w:rPr>
      </w:pPr>
      <w:r>
        <w:rPr>
          <w:rFonts w:ascii="paris-belleville" w:hAnsi="paris-belleville"/>
          <w:bCs/>
          <w:sz w:val="20"/>
          <w:szCs w:val="20"/>
        </w:rPr>
        <w:t>Participer aux réunions de commission(s), notamment Périodiques et Numérique ; appliquer les décisions prises en commission, participer aux projets annuels définis collectivement</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snapToGrid w:val="false"/>
        <w:jc w:val="both"/>
        <w:rPr>
          <w:rFonts w:ascii="Marianne" w:hAnsi="Marianne"/>
          <w:bCs/>
          <w:sz w:val="20"/>
          <w:szCs w:val="20"/>
        </w:rPr>
      </w:pPr>
      <w:r>
        <w:rPr>
          <w:rFonts w:ascii="paris-belleville" w:hAnsi="paris-belleville"/>
          <w:bCs/>
          <w:sz w:val="20"/>
          <w:szCs w:val="20"/>
        </w:rPr>
        <w:t>-</w:t>
        <w:tab/>
        <w:t>Participer au séminaire annuel ArchiRès</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snapToGrid w:val="false"/>
        <w:jc w:val="both"/>
        <w:rPr>
          <w:rFonts w:ascii="Marianne" w:hAnsi="Marianne"/>
          <w:bCs/>
          <w:sz w:val="20"/>
          <w:szCs w:val="20"/>
        </w:rPr>
      </w:pPr>
      <w:r>
        <w:rPr>
          <w:rFonts w:ascii="paris-belleville" w:hAnsi="paris-belleville"/>
          <w:bCs/>
          <w:sz w:val="20"/>
          <w:szCs w:val="20"/>
        </w:rPr>
        <w:t>-</w:t>
        <w:tab/>
        <w:t>Participer à la commission Valorisation des Ressources Documentaires au sein de l’école</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snapToGrid w:val="false"/>
        <w:jc w:val="both"/>
        <w:rPr>
          <w:rFonts w:ascii="paris-belleville" w:hAnsi="paris-belleville"/>
          <w:b/>
          <w:b/>
          <w:bCs/>
          <w:color w:val="5B9BD5" w:themeColor="accent1"/>
          <w:sz w:val="20"/>
          <w:szCs w:val="20"/>
          <w:u w:val="single"/>
        </w:rPr>
      </w:pPr>
      <w:r>
        <w:rPr>
          <w:rFonts w:ascii="paris-belleville" w:hAnsi="paris-belleville"/>
          <w:b/>
          <w:bCs/>
          <w:color w:val="5B9BD5" w:themeColor="accent1"/>
          <w:sz w:val="20"/>
          <w:szCs w:val="20"/>
          <w:u w:val="single"/>
        </w:rPr>
      </w:r>
    </w:p>
    <w:p>
      <w:pPr>
        <w:pStyle w:val="Contenudetableau"/>
        <w:snapToGrid w:val="false"/>
        <w:jc w:val="both"/>
        <w:rPr>
          <w:rFonts w:ascii="Marianne" w:hAnsi="Marianne"/>
          <w:bCs/>
          <w:sz w:val="20"/>
          <w:szCs w:val="20"/>
        </w:rPr>
      </w:pPr>
      <w:r>
        <w:rPr>
          <w:rFonts w:ascii="paris-belleville" w:hAnsi="paris-belleville"/>
          <w:b/>
          <w:bCs/>
          <w:sz w:val="20"/>
          <w:szCs w:val="20"/>
          <w:u w:val="single"/>
        </w:rPr>
        <w:t xml:space="preserve">Encadrement d’équipe </w:t>
      </w:r>
      <w:r>
        <w:rPr>
          <w:rFonts w:ascii="paris-belleville" w:hAnsi="paris-belleville"/>
          <w:bCs/>
          <w:sz w:val="20"/>
          <w:szCs w:val="20"/>
          <w:u w:val="single"/>
        </w:rPr>
        <w:t>(oui/non ; le cas échéant le nombre d’agents à encadrer)</w:t>
      </w:r>
      <w:r>
        <w:rPr>
          <w:rFonts w:ascii="paris-belleville" w:hAnsi="paris-belleville"/>
          <w:bCs/>
          <w:sz w:val="20"/>
          <w:szCs w:val="20"/>
        </w:rPr>
        <w:t xml:space="preserve"> : </w:t>
      </w:r>
    </w:p>
    <w:p>
      <w:pPr>
        <w:pStyle w:val="Contenudetableau"/>
        <w:numPr>
          <w:ilvl w:val="0"/>
          <w:numId w:val="3"/>
        </w:numPr>
        <w:snapToGrid w:val="false"/>
        <w:jc w:val="both"/>
        <w:rPr>
          <w:rFonts w:ascii="Marianne" w:hAnsi="Marianne"/>
          <w:bCs/>
          <w:sz w:val="20"/>
          <w:szCs w:val="20"/>
        </w:rPr>
      </w:pPr>
      <w:r>
        <w:rPr>
          <w:rFonts w:ascii="paris-belleville" w:hAnsi="paris-belleville"/>
          <w:bCs/>
          <w:sz w:val="20"/>
          <w:szCs w:val="20"/>
        </w:rPr>
        <w:t>Non</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snapToGrid w:val="false"/>
        <w:jc w:val="both"/>
        <w:rPr>
          <w:rFonts w:ascii="paris-belleville" w:hAnsi="paris-belleville"/>
          <w:b/>
          <w:b/>
          <w:bCs/>
          <w:sz w:val="20"/>
          <w:szCs w:val="20"/>
          <w:u w:val="single"/>
        </w:rPr>
      </w:pPr>
      <w:r>
        <w:rPr>
          <w:rFonts w:ascii="paris-belleville" w:hAnsi="paris-belleville"/>
          <w:b/>
          <w:bCs/>
          <w:sz w:val="20"/>
          <w:szCs w:val="20"/>
          <w:u w:val="single"/>
        </w:rPr>
      </w:r>
    </w:p>
    <w:p>
      <w:pPr>
        <w:pStyle w:val="Contenudetableau"/>
        <w:snapToGrid w:val="false"/>
        <w:jc w:val="both"/>
        <w:rPr>
          <w:rFonts w:ascii="Marianne" w:hAnsi="Marianne"/>
          <w:bCs/>
          <w:sz w:val="20"/>
          <w:szCs w:val="20"/>
        </w:rPr>
      </w:pPr>
      <w:r>
        <w:rPr>
          <w:rFonts w:ascii="paris-belleville" w:hAnsi="paris-belleville"/>
          <w:b/>
          <w:bCs/>
          <w:sz w:val="20"/>
          <w:szCs w:val="20"/>
          <w:u w:val="single"/>
        </w:rPr>
        <w:t>Quotité horaire</w:t>
      </w:r>
      <w:r>
        <w:rPr>
          <w:rFonts w:ascii="paris-belleville" w:hAnsi="paris-belleville"/>
          <w:bCs/>
          <w:sz w:val="20"/>
          <w:szCs w:val="20"/>
          <w:u w:val="single"/>
        </w:rPr>
        <w:t xml:space="preserve"> (temps plein/temps incomplet)</w:t>
      </w:r>
      <w:r>
        <w:rPr>
          <w:rFonts w:ascii="paris-belleville" w:hAnsi="paris-belleville"/>
          <w:bCs/>
          <w:sz w:val="20"/>
          <w:szCs w:val="20"/>
        </w:rPr>
        <w:t xml:space="preserve"> : </w:t>
      </w:r>
    </w:p>
    <w:p>
      <w:pPr>
        <w:pStyle w:val="Contenudetableau"/>
        <w:numPr>
          <w:ilvl w:val="0"/>
          <w:numId w:val="3"/>
        </w:numPr>
        <w:snapToGrid w:val="false"/>
        <w:jc w:val="both"/>
        <w:rPr>
          <w:rFonts w:ascii="Marianne" w:hAnsi="Marianne"/>
          <w:bCs/>
          <w:sz w:val="20"/>
          <w:szCs w:val="20"/>
        </w:rPr>
      </w:pPr>
      <w:r>
        <w:rPr>
          <w:rFonts w:ascii="paris-belleville" w:hAnsi="paris-belleville"/>
          <w:bCs/>
          <w:sz w:val="20"/>
          <w:szCs w:val="20"/>
        </w:rPr>
        <w:t>Temps plein</w:t>
      </w:r>
    </w:p>
    <w:p>
      <w:pPr>
        <w:pStyle w:val="Contenudetableau"/>
        <w:snapToGrid w:val="false"/>
        <w:ind w:left="720" w:hanging="0"/>
        <w:jc w:val="both"/>
        <w:rPr>
          <w:rFonts w:ascii="paris-belleville" w:hAnsi="paris-belleville"/>
          <w:bCs/>
          <w:sz w:val="20"/>
          <w:szCs w:val="20"/>
        </w:rPr>
      </w:pPr>
      <w:r>
        <w:rPr>
          <w:rFonts w:ascii="paris-belleville" w:hAnsi="paris-belleville"/>
          <w:bCs/>
          <w:sz w:val="20"/>
          <w:szCs w:val="20"/>
        </w:rPr>
      </w:r>
    </w:p>
    <w:p>
      <w:pPr>
        <w:pStyle w:val="Contenudetableau"/>
        <w:snapToGrid w:val="false"/>
        <w:jc w:val="both"/>
        <w:rPr>
          <w:rFonts w:ascii="Marianne" w:hAnsi="Marianne"/>
          <w:bCs/>
          <w:sz w:val="20"/>
          <w:szCs w:val="20"/>
        </w:rPr>
      </w:pPr>
      <w:r>
        <w:rPr>
          <w:rFonts w:ascii="paris-belleville" w:hAnsi="paris-belleville"/>
          <w:b/>
          <w:bCs/>
          <w:sz w:val="20"/>
          <w:szCs w:val="20"/>
          <w:u w:val="single"/>
        </w:rPr>
        <w:t>Télétravail</w:t>
      </w:r>
      <w:r>
        <w:rPr>
          <w:rFonts w:ascii="paris-belleville" w:hAnsi="paris-belleville"/>
          <w:bCs/>
          <w:sz w:val="20"/>
          <w:szCs w:val="20"/>
        </w:rPr>
        <w:t> (oui/non) : 1 jour de télétravail possible par semaine</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snapToGrid w:val="false"/>
        <w:jc w:val="both"/>
        <w:rPr>
          <w:rFonts w:ascii="Marianne" w:hAnsi="Marianne"/>
          <w:b/>
          <w:b/>
          <w:bCs/>
          <w:sz w:val="20"/>
          <w:szCs w:val="20"/>
        </w:rPr>
      </w:pPr>
      <w:r>
        <w:rPr>
          <w:rFonts w:ascii="paris-belleville" w:hAnsi="paris-belleville"/>
          <w:b/>
          <w:bCs/>
          <w:sz w:val="20"/>
          <w:szCs w:val="20"/>
          <w:u w:val="single"/>
        </w:rPr>
        <w:t xml:space="preserve">Description du profil recherché </w:t>
      </w:r>
      <w:r>
        <w:rPr>
          <w:rFonts w:ascii="paris-belleville" w:hAnsi="paris-belleville"/>
          <w:b/>
          <w:bCs/>
          <w:sz w:val="20"/>
          <w:szCs w:val="20"/>
        </w:rPr>
        <w:t>:</w:t>
      </w:r>
    </w:p>
    <w:p>
      <w:pPr>
        <w:pStyle w:val="Contenudetableau"/>
        <w:snapToGrid w:val="false"/>
        <w:jc w:val="both"/>
        <w:rPr>
          <w:rFonts w:ascii="paris-belleville" w:hAnsi="paris-belleville"/>
          <w:b/>
          <w:b/>
          <w:bCs/>
          <w:sz w:val="20"/>
          <w:szCs w:val="20"/>
        </w:rPr>
      </w:pPr>
      <w:r>
        <w:rPr>
          <w:rFonts w:ascii="paris-belleville" w:hAnsi="paris-belleville"/>
          <w:b/>
          <w:bCs/>
          <w:sz w:val="20"/>
          <w:szCs w:val="20"/>
        </w:rPr>
      </w:r>
    </w:p>
    <w:p>
      <w:pPr>
        <w:pStyle w:val="Contenudetableau"/>
        <w:snapToGrid w:val="false"/>
        <w:jc w:val="both"/>
        <w:rPr>
          <w:rFonts w:ascii="Marianne" w:hAnsi="Marianne"/>
          <w:bCs/>
          <w:sz w:val="20"/>
          <w:szCs w:val="20"/>
        </w:rPr>
      </w:pPr>
      <w:r>
        <w:rPr>
          <w:rFonts w:ascii="paris-belleville" w:hAnsi="paris-belleville"/>
          <w:bCs/>
          <w:sz w:val="20"/>
          <w:szCs w:val="20"/>
        </w:rPr>
        <w:t>Savoir-faire :</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snapToGrid w:val="false"/>
        <w:jc w:val="both"/>
        <w:rPr>
          <w:rFonts w:ascii="Marianne" w:hAnsi="Marianne"/>
          <w:bCs/>
          <w:sz w:val="20"/>
          <w:szCs w:val="20"/>
        </w:rPr>
      </w:pPr>
      <w:r>
        <w:rPr>
          <w:rFonts w:ascii="paris-belleville" w:hAnsi="paris-belleville"/>
          <w:bCs/>
          <w:sz w:val="20"/>
          <w:szCs w:val="20"/>
        </w:rPr>
        <w:t>-</w:t>
        <w:tab/>
        <w:t>Rigueur professionnelle</w:t>
      </w:r>
    </w:p>
    <w:p>
      <w:pPr>
        <w:pStyle w:val="Contenudetableau"/>
        <w:snapToGrid w:val="false"/>
        <w:jc w:val="both"/>
        <w:rPr>
          <w:rFonts w:ascii="Marianne" w:hAnsi="Marianne"/>
          <w:bCs/>
          <w:sz w:val="20"/>
          <w:szCs w:val="20"/>
        </w:rPr>
      </w:pPr>
      <w:r>
        <w:rPr>
          <w:rFonts w:ascii="paris-belleville" w:hAnsi="paris-belleville"/>
          <w:bCs/>
          <w:sz w:val="20"/>
          <w:szCs w:val="20"/>
        </w:rPr>
        <w:t>-</w:t>
        <w:tab/>
        <w:t>Intérêt pour le domaine de l’architecture</w:t>
      </w:r>
    </w:p>
    <w:p>
      <w:pPr>
        <w:pStyle w:val="Contenudetableau"/>
        <w:snapToGrid w:val="false"/>
        <w:jc w:val="both"/>
        <w:rPr>
          <w:rFonts w:ascii="Marianne" w:hAnsi="Marianne"/>
          <w:bCs/>
          <w:sz w:val="20"/>
          <w:szCs w:val="20"/>
        </w:rPr>
      </w:pPr>
      <w:r>
        <w:rPr>
          <w:rFonts w:ascii="paris-belleville" w:hAnsi="paris-belleville"/>
          <w:bCs/>
          <w:sz w:val="20"/>
          <w:szCs w:val="20"/>
        </w:rPr>
        <w:t>-</w:t>
        <w:tab/>
        <w:t>Intérêt et aptitude dans l’accueil de publics, l’aide à la recherche</w:t>
      </w:r>
    </w:p>
    <w:p>
      <w:pPr>
        <w:pStyle w:val="Contenudetableau"/>
        <w:snapToGrid w:val="false"/>
        <w:jc w:val="both"/>
        <w:rPr>
          <w:rFonts w:ascii="Marianne" w:hAnsi="Marianne"/>
          <w:bCs/>
          <w:sz w:val="20"/>
          <w:szCs w:val="20"/>
        </w:rPr>
      </w:pPr>
      <w:r>
        <w:rPr>
          <w:rFonts w:ascii="paris-belleville" w:hAnsi="paris-belleville"/>
          <w:bCs/>
          <w:sz w:val="20"/>
          <w:szCs w:val="20"/>
        </w:rPr>
        <w:t>-</w:t>
        <w:tab/>
        <w:t>Sens du service public</w:t>
      </w:r>
    </w:p>
    <w:p>
      <w:pPr>
        <w:pStyle w:val="Contenudetableau"/>
        <w:snapToGrid w:val="false"/>
        <w:jc w:val="both"/>
        <w:rPr>
          <w:rFonts w:ascii="Marianne" w:hAnsi="Marianne"/>
          <w:bCs/>
          <w:sz w:val="20"/>
          <w:szCs w:val="20"/>
        </w:rPr>
      </w:pPr>
      <w:r>
        <w:rPr>
          <w:rFonts w:ascii="paris-belleville" w:hAnsi="paris-belleville"/>
          <w:bCs/>
          <w:sz w:val="20"/>
          <w:szCs w:val="20"/>
        </w:rPr>
        <w:t>-</w:t>
        <w:tab/>
        <w:t>Sens du travail en équipe</w:t>
      </w:r>
    </w:p>
    <w:p>
      <w:pPr>
        <w:pStyle w:val="Contenudetableau"/>
        <w:snapToGrid w:val="false"/>
        <w:jc w:val="both"/>
        <w:rPr>
          <w:rFonts w:ascii="Marianne" w:hAnsi="Marianne"/>
          <w:bCs/>
          <w:sz w:val="20"/>
          <w:szCs w:val="20"/>
        </w:rPr>
      </w:pPr>
      <w:r>
        <w:rPr>
          <w:rFonts w:ascii="paris-belleville" w:hAnsi="paris-belleville"/>
          <w:bCs/>
          <w:sz w:val="20"/>
          <w:szCs w:val="20"/>
        </w:rPr>
        <w:t>-</w:t>
        <w:tab/>
        <w:t xml:space="preserve">Bonnes capacités d’organisation </w:t>
      </w:r>
    </w:p>
    <w:p>
      <w:pPr>
        <w:pStyle w:val="Contenudetableau"/>
        <w:snapToGrid w:val="false"/>
        <w:jc w:val="both"/>
        <w:rPr>
          <w:rFonts w:ascii="Marianne" w:hAnsi="Marianne"/>
          <w:bCs/>
          <w:sz w:val="20"/>
          <w:szCs w:val="20"/>
        </w:rPr>
      </w:pPr>
      <w:r>
        <w:rPr>
          <w:rFonts w:ascii="paris-belleville" w:hAnsi="paris-belleville"/>
          <w:bCs/>
          <w:sz w:val="20"/>
          <w:szCs w:val="20"/>
        </w:rPr>
        <w:t>-</w:t>
        <w:tab/>
        <w:t>Appréciation du travail en équipe et autonomie</w:t>
      </w:r>
    </w:p>
    <w:p>
      <w:pPr>
        <w:pStyle w:val="Contenudetableau"/>
        <w:snapToGrid w:val="false"/>
        <w:jc w:val="both"/>
        <w:rPr>
          <w:rFonts w:ascii="Marianne" w:hAnsi="Marianne"/>
          <w:bCs/>
          <w:sz w:val="20"/>
          <w:szCs w:val="20"/>
        </w:rPr>
      </w:pPr>
      <w:r>
        <w:rPr>
          <w:rFonts w:ascii="paris-belleville" w:hAnsi="paris-belleville"/>
          <w:bCs/>
          <w:sz w:val="20"/>
          <w:szCs w:val="20"/>
        </w:rPr>
        <w:t>-</w:t>
        <w:tab/>
        <w:t>Bonne connaissance de l’anglais (et/ou) d’une autre langue étrangère</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snapToGrid w:val="false"/>
        <w:jc w:val="both"/>
        <w:rPr>
          <w:rFonts w:ascii="Marianne" w:hAnsi="Marianne"/>
          <w:bCs/>
          <w:sz w:val="20"/>
          <w:szCs w:val="20"/>
        </w:rPr>
      </w:pPr>
      <w:r>
        <w:rPr>
          <w:rFonts w:ascii="paris-belleville" w:hAnsi="paris-belleville"/>
          <w:bCs/>
          <w:sz w:val="20"/>
          <w:szCs w:val="20"/>
        </w:rPr>
        <w:t>Savoir-être (compétences comportementales)</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Contenudetableau"/>
        <w:snapToGrid w:val="false"/>
        <w:jc w:val="both"/>
        <w:rPr>
          <w:rFonts w:ascii="Marianne" w:hAnsi="Marianne"/>
          <w:bCs/>
          <w:sz w:val="20"/>
          <w:szCs w:val="20"/>
        </w:rPr>
      </w:pPr>
      <w:r>
        <w:rPr>
          <w:rFonts w:ascii="paris-belleville" w:hAnsi="paris-belleville"/>
          <w:bCs/>
          <w:sz w:val="20"/>
          <w:szCs w:val="20"/>
        </w:rPr>
        <w:t>-</w:t>
        <w:tab/>
        <w:t>Capacité d’adaptation et de polyvalence nécessaires dans une petite équipe</w:t>
      </w:r>
    </w:p>
    <w:p>
      <w:pPr>
        <w:pStyle w:val="Contenudetableau"/>
        <w:snapToGrid w:val="false"/>
        <w:jc w:val="both"/>
        <w:rPr>
          <w:rFonts w:ascii="Marianne" w:hAnsi="Marianne"/>
          <w:bCs/>
          <w:sz w:val="20"/>
          <w:szCs w:val="20"/>
        </w:rPr>
      </w:pPr>
      <w:r>
        <w:rPr>
          <w:rFonts w:ascii="paris-belleville" w:hAnsi="paris-belleville"/>
          <w:bCs/>
          <w:sz w:val="20"/>
          <w:szCs w:val="20"/>
        </w:rPr>
        <w:t>-</w:t>
        <w:tab/>
        <w:t>Esprit d’initiative, d’analyse et de synthèse</w:t>
      </w:r>
    </w:p>
    <w:p>
      <w:pPr>
        <w:pStyle w:val="Contenudetableau"/>
        <w:snapToGrid w:val="false"/>
        <w:jc w:val="both"/>
        <w:rPr>
          <w:rFonts w:ascii="Marianne" w:hAnsi="Marianne"/>
          <w:bCs/>
          <w:sz w:val="20"/>
          <w:szCs w:val="20"/>
        </w:rPr>
      </w:pPr>
      <w:r>
        <w:rPr>
          <w:rFonts w:ascii="paris-belleville" w:hAnsi="paris-belleville"/>
          <w:bCs/>
          <w:sz w:val="20"/>
          <w:szCs w:val="20"/>
        </w:rPr>
        <w:t>-</w:t>
        <w:tab/>
        <w:t>Sens des relations humaines</w:t>
      </w:r>
    </w:p>
    <w:p>
      <w:pPr>
        <w:pStyle w:val="Contenudetableau"/>
        <w:snapToGrid w:val="false"/>
        <w:jc w:val="both"/>
        <w:rPr>
          <w:rFonts w:ascii="Marianne" w:hAnsi="Marianne"/>
          <w:bCs/>
          <w:sz w:val="20"/>
          <w:szCs w:val="20"/>
        </w:rPr>
      </w:pPr>
      <w:r>
        <w:rPr>
          <w:rFonts w:ascii="paris-belleville" w:hAnsi="paris-belleville"/>
          <w:bCs/>
          <w:sz w:val="20"/>
          <w:szCs w:val="20"/>
        </w:rPr>
        <w:t>-</w:t>
        <w:tab/>
        <w:t>Curiosité, réactivité</w:t>
      </w:r>
    </w:p>
    <w:p>
      <w:pPr>
        <w:pStyle w:val="Contenudetableau"/>
        <w:snapToGrid w:val="false"/>
        <w:ind w:left="1440" w:hanging="0"/>
        <w:jc w:val="both"/>
        <w:rPr>
          <w:rFonts w:ascii="paris-belleville" w:hAnsi="paris-belleville"/>
          <w:b/>
          <w:b/>
          <w:bCs/>
          <w:sz w:val="20"/>
          <w:szCs w:val="20"/>
        </w:rPr>
      </w:pPr>
      <w:r>
        <w:rPr>
          <w:rFonts w:ascii="paris-belleville" w:hAnsi="paris-belleville"/>
          <w:b/>
          <w:bCs/>
          <w:sz w:val="20"/>
          <w:szCs w:val="20"/>
        </w:rPr>
      </w:r>
    </w:p>
    <w:p>
      <w:pPr>
        <w:pStyle w:val="Contenudetableau"/>
        <w:numPr>
          <w:ilvl w:val="0"/>
          <w:numId w:val="2"/>
        </w:numPr>
        <w:snapToGrid w:val="false"/>
        <w:jc w:val="both"/>
        <w:rPr>
          <w:rFonts w:ascii="Marianne" w:hAnsi="Marianne"/>
          <w:bCs/>
          <w:sz w:val="20"/>
          <w:szCs w:val="20"/>
        </w:rPr>
      </w:pPr>
      <w:r>
        <w:rPr>
          <w:rFonts w:ascii="paris-belleville" w:hAnsi="paris-belleville"/>
          <w:bCs/>
          <w:sz w:val="20"/>
          <w:szCs w:val="20"/>
        </w:rPr>
        <w:t>Expérience (débutant, confirmé, expert) : niveau confirmé</w:t>
      </w:r>
    </w:p>
    <w:p>
      <w:pPr>
        <w:pStyle w:val="Contenudetableau"/>
        <w:snapToGrid w:val="false"/>
        <w:ind w:left="720" w:hanging="0"/>
        <w:jc w:val="both"/>
        <w:rPr>
          <w:rFonts w:ascii="paris-belleville" w:hAnsi="paris-belleville"/>
          <w:bCs/>
          <w:sz w:val="20"/>
          <w:szCs w:val="20"/>
        </w:rPr>
      </w:pPr>
      <w:r>
        <w:rPr>
          <w:rFonts w:ascii="paris-belleville" w:hAnsi="paris-belleville"/>
          <w:bCs/>
          <w:sz w:val="20"/>
          <w:szCs w:val="20"/>
        </w:rPr>
      </w:r>
    </w:p>
    <w:p>
      <w:pPr>
        <w:pStyle w:val="ListParagraph"/>
        <w:numPr>
          <w:ilvl w:val="0"/>
          <w:numId w:val="2"/>
        </w:numPr>
        <w:jc w:val="both"/>
        <w:rPr>
          <w:rFonts w:ascii="Marianne" w:hAnsi="Marianne"/>
          <w:bCs/>
          <w:sz w:val="20"/>
          <w:szCs w:val="20"/>
        </w:rPr>
      </w:pPr>
      <w:r>
        <w:rPr>
          <w:rFonts w:ascii="paris-belleville" w:hAnsi="paris-belleville"/>
          <w:bCs/>
          <w:sz w:val="20"/>
          <w:szCs w:val="20"/>
        </w:rPr>
        <w:t>Conditions particulières d’exercice : Contraintes horaires liées à l’amplitude d’ouverture au public ; astreinte quelques samedis par an ; déplacement à Paris et en province pour le réseau ArchiRès (au minimum une fois par an pour le séminaire).</w:t>
      </w:r>
    </w:p>
    <w:p>
      <w:pPr>
        <w:pStyle w:val="Contenudetableau"/>
        <w:snapToGrid w:val="false"/>
        <w:jc w:val="both"/>
        <w:rPr>
          <w:rFonts w:ascii="paris-belleville" w:hAnsi="paris-belleville"/>
          <w:bCs/>
          <w:sz w:val="20"/>
          <w:szCs w:val="20"/>
        </w:rPr>
      </w:pPr>
      <w:r>
        <w:rPr>
          <w:rFonts w:ascii="paris-belleville" w:hAnsi="paris-belleville"/>
          <w:bCs/>
          <w:sz w:val="20"/>
          <w:szCs w:val="20"/>
        </w:rPr>
      </w:r>
    </w:p>
    <w:p>
      <w:pPr>
        <w:pStyle w:val="Normal"/>
        <w:tabs>
          <w:tab w:val="clear" w:pos="709"/>
          <w:tab w:val="right" w:pos="10348" w:leader="none"/>
        </w:tabs>
        <w:jc w:val="both"/>
        <w:rPr>
          <w:rFonts w:ascii="Marianne" w:hAnsi="Marianne"/>
          <w:b/>
          <w:b/>
          <w:bCs/>
          <w:sz w:val="20"/>
          <w:szCs w:val="20"/>
          <w:u w:val="single"/>
        </w:rPr>
      </w:pPr>
      <w:r>
        <w:rPr>
          <w:rFonts w:ascii="paris-belleville" w:hAnsi="paris-belleville"/>
          <w:b/>
          <w:bCs/>
          <w:sz w:val="20"/>
          <w:szCs w:val="20"/>
          <w:u w:val="single"/>
        </w:rPr>
        <w:t>Informations complémentaires</w:t>
      </w:r>
      <w:r>
        <w:rPr>
          <w:rFonts w:ascii="paris-belleville" w:hAnsi="paris-belleville"/>
          <w:bCs/>
          <w:sz w:val="20"/>
          <w:szCs w:val="20"/>
        </w:rPr>
        <w:t> :</w:t>
      </w:r>
      <w:r>
        <w:rPr>
          <w:rFonts w:ascii="paris-belleville" w:hAnsi="paris-belleville"/>
          <w:bCs/>
          <w:sz w:val="20"/>
          <w:szCs w:val="20"/>
          <w:u w:val="single"/>
        </w:rPr>
        <w:t xml:space="preserve"> </w:t>
      </w:r>
    </w:p>
    <w:p>
      <w:pPr>
        <w:pStyle w:val="Normal"/>
        <w:tabs>
          <w:tab w:val="clear" w:pos="709"/>
          <w:tab w:val="right" w:pos="10348" w:leader="none"/>
        </w:tabs>
        <w:jc w:val="both"/>
        <w:rPr>
          <w:rFonts w:ascii="paris-belleville" w:hAnsi="paris-belleville"/>
          <w:bCs/>
          <w:sz w:val="20"/>
          <w:szCs w:val="20"/>
        </w:rPr>
      </w:pPr>
      <w:r>
        <w:rPr>
          <w:rFonts w:ascii="paris-belleville" w:hAnsi="paris-belleville"/>
          <w:bCs/>
          <w:sz w:val="20"/>
          <w:szCs w:val="20"/>
        </w:rPr>
      </w:r>
    </w:p>
    <w:p>
      <w:pPr>
        <w:pStyle w:val="Normal"/>
        <w:tabs>
          <w:tab w:val="clear" w:pos="709"/>
          <w:tab w:val="right" w:pos="10348" w:leader="none"/>
        </w:tabs>
        <w:jc w:val="both"/>
        <w:rPr>
          <w:rFonts w:ascii="Marianne" w:hAnsi="Marianne"/>
          <w:bCs/>
          <w:sz w:val="20"/>
          <w:szCs w:val="20"/>
        </w:rPr>
      </w:pPr>
      <w:r>
        <w:rPr>
          <w:rFonts w:ascii="paris-belleville" w:hAnsi="paris-belleville"/>
          <w:b/>
          <w:bCs/>
          <w:sz w:val="20"/>
          <w:szCs w:val="20"/>
        </w:rPr>
        <w:t>Liaisons hiérarchiques</w:t>
      </w:r>
      <w:r>
        <w:rPr>
          <w:rFonts w:ascii="paris-belleville" w:hAnsi="paris-belleville"/>
          <w:bCs/>
          <w:sz w:val="20"/>
          <w:szCs w:val="20"/>
        </w:rPr>
        <w:t> : Responsable de la médiathèque</w:t>
      </w:r>
    </w:p>
    <w:p>
      <w:pPr>
        <w:pStyle w:val="Normal"/>
        <w:tabs>
          <w:tab w:val="clear" w:pos="709"/>
          <w:tab w:val="right" w:pos="10348" w:leader="none"/>
        </w:tabs>
        <w:jc w:val="both"/>
        <w:rPr>
          <w:rFonts w:ascii="paris-belleville" w:hAnsi="paris-belleville"/>
          <w:bCs/>
          <w:sz w:val="20"/>
          <w:szCs w:val="20"/>
        </w:rPr>
      </w:pPr>
      <w:r>
        <w:rPr>
          <w:rFonts w:ascii="paris-belleville" w:hAnsi="paris-belleville"/>
          <w:bCs/>
          <w:sz w:val="20"/>
          <w:szCs w:val="20"/>
        </w:rPr>
      </w:r>
    </w:p>
    <w:p>
      <w:pPr>
        <w:pStyle w:val="Normal"/>
        <w:tabs>
          <w:tab w:val="clear" w:pos="709"/>
          <w:tab w:val="right" w:pos="10348" w:leader="none"/>
        </w:tabs>
        <w:jc w:val="both"/>
        <w:rPr>
          <w:rFonts w:ascii="Marianne" w:hAnsi="Marianne"/>
          <w:bCs/>
          <w:sz w:val="20"/>
          <w:szCs w:val="20"/>
        </w:rPr>
      </w:pPr>
      <w:r>
        <w:rPr>
          <w:rFonts w:ascii="paris-belleville" w:hAnsi="paris-belleville"/>
          <w:b/>
          <w:bCs/>
          <w:sz w:val="20"/>
          <w:szCs w:val="20"/>
        </w:rPr>
        <w:t>Liaisons fonctionnelles</w:t>
      </w:r>
      <w:r>
        <w:rPr>
          <w:rFonts w:ascii="paris-belleville" w:hAnsi="paris-belleville"/>
          <w:bCs/>
          <w:sz w:val="20"/>
          <w:szCs w:val="20"/>
        </w:rPr>
        <w:t> : Equipe de la médiathèque</w:t>
      </w:r>
    </w:p>
    <w:p>
      <w:pPr>
        <w:pStyle w:val="Normal"/>
        <w:tabs>
          <w:tab w:val="clear" w:pos="709"/>
          <w:tab w:val="right" w:pos="10348" w:leader="none"/>
        </w:tabs>
        <w:jc w:val="both"/>
        <w:rPr>
          <w:rFonts w:ascii="paris-belleville" w:hAnsi="paris-belleville"/>
          <w:bCs/>
          <w:sz w:val="20"/>
          <w:szCs w:val="20"/>
        </w:rPr>
      </w:pPr>
      <w:r>
        <w:rPr>
          <w:rFonts w:ascii="paris-belleville" w:hAnsi="paris-belleville"/>
          <w:bCs/>
          <w:sz w:val="20"/>
          <w:szCs w:val="20"/>
        </w:rPr>
      </w:r>
    </w:p>
    <w:p>
      <w:pPr>
        <w:pStyle w:val="Normal"/>
        <w:tabs>
          <w:tab w:val="clear" w:pos="709"/>
          <w:tab w:val="right" w:pos="10348" w:leader="none"/>
        </w:tabs>
        <w:jc w:val="both"/>
        <w:rPr>
          <w:rFonts w:ascii="Marianne" w:hAnsi="Marianne"/>
          <w:b/>
          <w:b/>
          <w:bCs/>
          <w:sz w:val="20"/>
          <w:szCs w:val="20"/>
        </w:rPr>
      </w:pPr>
      <w:r>
        <w:rPr>
          <w:rFonts w:ascii="paris-belleville" w:hAnsi="paris-belleville"/>
          <w:b/>
          <w:bCs/>
          <w:sz w:val="20"/>
          <w:szCs w:val="20"/>
        </w:rPr>
        <w:t>Contact pour information sur le poste :</w:t>
      </w:r>
    </w:p>
    <w:p>
      <w:pPr>
        <w:pStyle w:val="Normal"/>
        <w:tabs>
          <w:tab w:val="clear" w:pos="709"/>
          <w:tab w:val="right" w:pos="10348" w:leader="none"/>
        </w:tabs>
        <w:jc w:val="both"/>
        <w:rPr>
          <w:rFonts w:ascii="paris-belleville" w:hAnsi="paris-belleville"/>
          <w:b/>
          <w:b/>
          <w:bCs/>
          <w:sz w:val="20"/>
          <w:szCs w:val="20"/>
        </w:rPr>
      </w:pPr>
      <w:r>
        <w:rPr>
          <w:rFonts w:ascii="paris-belleville" w:hAnsi="paris-belleville"/>
          <w:b/>
          <w:bCs/>
          <w:sz w:val="20"/>
          <w:szCs w:val="20"/>
        </w:rPr>
      </w:r>
    </w:p>
    <w:p>
      <w:pPr>
        <w:pStyle w:val="Normal"/>
        <w:tabs>
          <w:tab w:val="clear" w:pos="709"/>
          <w:tab w:val="right" w:pos="10348" w:leader="none"/>
        </w:tabs>
        <w:jc w:val="both"/>
        <w:rPr>
          <w:rFonts w:ascii="Marianne" w:hAnsi="Marianne"/>
          <w:b/>
          <w:b/>
          <w:bCs/>
          <w:sz w:val="20"/>
          <w:szCs w:val="20"/>
        </w:rPr>
      </w:pPr>
      <w:r>
        <w:rPr>
          <w:rFonts w:ascii="paris-belleville" w:hAnsi="paris-belleville"/>
          <w:b/>
          <w:bCs/>
          <w:sz w:val="20"/>
          <w:szCs w:val="20"/>
        </w:rPr>
        <w:t xml:space="preserve">Mme Karine Fournier, responsable de la médiathèque </w:t>
      </w:r>
    </w:p>
    <w:p>
      <w:pPr>
        <w:pStyle w:val="Normal"/>
        <w:tabs>
          <w:tab w:val="clear" w:pos="709"/>
          <w:tab w:val="right" w:pos="10348" w:leader="none"/>
        </w:tabs>
        <w:jc w:val="both"/>
        <w:rPr/>
      </w:pPr>
      <w:hyperlink r:id="rId2">
        <w:r>
          <w:rPr>
            <w:rStyle w:val="LienInternet"/>
            <w:rFonts w:ascii="paris-belleville" w:hAnsi="paris-belleville"/>
            <w:b/>
            <w:bCs/>
            <w:sz w:val="20"/>
            <w:szCs w:val="20"/>
          </w:rPr>
          <w:t>karine.fournier@paris-belleville.archi.fr</w:t>
        </w:r>
      </w:hyperlink>
      <w:r>
        <w:rPr>
          <w:rFonts w:ascii="paris-belleville" w:hAnsi="paris-belleville"/>
          <w:b/>
          <w:bCs/>
          <w:sz w:val="20"/>
          <w:szCs w:val="20"/>
        </w:rPr>
        <w:t xml:space="preserve"> </w:t>
      </w:r>
    </w:p>
    <w:p>
      <w:pPr>
        <w:pStyle w:val="Normal"/>
        <w:tabs>
          <w:tab w:val="clear" w:pos="709"/>
          <w:tab w:val="right" w:pos="10348" w:leader="none"/>
        </w:tabs>
        <w:jc w:val="both"/>
        <w:rPr>
          <w:rFonts w:ascii="Marianne" w:hAnsi="Marianne"/>
          <w:b/>
          <w:b/>
          <w:bCs/>
          <w:sz w:val="20"/>
          <w:szCs w:val="20"/>
        </w:rPr>
      </w:pPr>
      <w:r>
        <w:rPr>
          <w:rFonts w:ascii="paris-belleville" w:hAnsi="paris-belleville"/>
          <w:b/>
          <w:bCs/>
          <w:sz w:val="20"/>
          <w:szCs w:val="20"/>
        </w:rPr>
        <w:t>01-53-38-50-40</w:t>
      </w:r>
    </w:p>
    <w:p>
      <w:pPr>
        <w:pStyle w:val="Normal"/>
        <w:tabs>
          <w:tab w:val="clear" w:pos="709"/>
          <w:tab w:val="right" w:pos="10348" w:leader="none"/>
        </w:tabs>
        <w:jc w:val="both"/>
        <w:rPr>
          <w:rFonts w:ascii="paris-belleville" w:hAnsi="paris-belleville"/>
          <w:b/>
          <w:b/>
          <w:bCs/>
          <w:sz w:val="20"/>
          <w:szCs w:val="20"/>
        </w:rPr>
      </w:pPr>
      <w:r>
        <w:rPr>
          <w:rFonts w:ascii="paris-belleville" w:hAnsi="paris-belleville"/>
          <w:b/>
          <w:bCs/>
          <w:sz w:val="20"/>
          <w:szCs w:val="20"/>
        </w:rPr>
      </w:r>
    </w:p>
    <w:p>
      <w:pPr>
        <w:pStyle w:val="Normal"/>
        <w:jc w:val="both"/>
        <w:rPr>
          <w:rFonts w:ascii="Marianne" w:hAnsi="Marianne"/>
          <w:b/>
          <w:b/>
          <w:bCs/>
          <w:sz w:val="20"/>
          <w:szCs w:val="20"/>
        </w:rPr>
      </w:pPr>
      <w:r>
        <w:rPr>
          <w:rFonts w:ascii="paris-belleville" w:hAnsi="paris-belleville"/>
          <w:b/>
          <w:bCs/>
          <w:sz w:val="20"/>
          <w:szCs w:val="20"/>
        </w:rPr>
        <w:t xml:space="preserve">Envoi des candidatures : </w:t>
      </w:r>
      <w:r>
        <w:rPr>
          <w:rFonts w:ascii="paris-belleville" w:hAnsi="paris-belleville"/>
          <w:i/>
          <w:iCs/>
          <w:sz w:val="20"/>
          <w:szCs w:val="20"/>
        </w:rPr>
        <w:t xml:space="preserve">la lettre de motivation et le CV doivent obligatoirement être adressés par courriel aux adresses suivantes : </w:t>
      </w:r>
    </w:p>
    <w:p>
      <w:pPr>
        <w:pStyle w:val="ListParagraph"/>
        <w:numPr>
          <w:ilvl w:val="0"/>
          <w:numId w:val="2"/>
        </w:numPr>
        <w:tabs>
          <w:tab w:val="clear" w:pos="709"/>
          <w:tab w:val="right" w:pos="10348" w:leader="none"/>
        </w:tabs>
        <w:jc w:val="both"/>
        <w:rPr/>
      </w:pPr>
      <w:r>
        <w:rPr>
          <w:rFonts w:ascii="paris-belleville" w:hAnsi="paris-belleville"/>
          <w:b/>
          <w:bCs/>
          <w:sz w:val="20"/>
          <w:szCs w:val="20"/>
        </w:rPr>
        <w:t xml:space="preserve">Courriel 1 : </w:t>
      </w:r>
      <w:hyperlink r:id="rId3">
        <w:r>
          <w:rPr>
            <w:rStyle w:val="ListLabel87"/>
            <w:rFonts w:ascii="paris-belleville" w:hAnsi="paris-belleville"/>
            <w:i/>
            <w:iCs/>
            <w:color w:val="1F4E79" w:themeColor="accent1" w:themeShade="80"/>
            <w:sz w:val="20"/>
            <w:szCs w:val="20"/>
          </w:rPr>
          <w:t>RH@paris-belleville.archi.fr</w:t>
        </w:r>
      </w:hyperlink>
    </w:p>
    <w:p>
      <w:pPr>
        <w:pStyle w:val="ListParagraph"/>
        <w:numPr>
          <w:ilvl w:val="0"/>
          <w:numId w:val="2"/>
        </w:numPr>
        <w:tabs>
          <w:tab w:val="clear" w:pos="709"/>
          <w:tab w:val="right" w:pos="10348" w:leader="none"/>
        </w:tabs>
        <w:jc w:val="both"/>
        <w:rPr/>
      </w:pPr>
      <w:r>
        <w:rPr>
          <w:rFonts w:ascii="paris-belleville" w:hAnsi="paris-belleville"/>
          <w:b/>
          <w:bCs/>
          <w:sz w:val="20"/>
          <w:szCs w:val="20"/>
        </w:rPr>
        <w:t xml:space="preserve">Courriel 2 : : </w:t>
      </w:r>
      <w:hyperlink r:id="rId4">
        <w:r>
          <w:rPr>
            <w:rStyle w:val="LienInternet"/>
            <w:rFonts w:ascii="paris-belleville" w:hAnsi="paris-belleville"/>
            <w:b/>
            <w:bCs/>
            <w:sz w:val="20"/>
            <w:szCs w:val="20"/>
          </w:rPr>
          <w:t>karine.fournier@paris-belleville.archi.fr</w:t>
        </w:r>
      </w:hyperlink>
    </w:p>
    <w:p>
      <w:pPr>
        <w:pStyle w:val="ListParagraph"/>
        <w:numPr>
          <w:ilvl w:val="0"/>
          <w:numId w:val="2"/>
        </w:numPr>
        <w:tabs>
          <w:tab w:val="clear" w:pos="709"/>
          <w:tab w:val="right" w:pos="10348" w:leader="none"/>
        </w:tabs>
        <w:jc w:val="both"/>
        <w:rPr/>
      </w:pPr>
      <w:r>
        <w:rPr>
          <w:rFonts w:ascii="paris-belleville" w:hAnsi="paris-belleville"/>
          <w:b/>
          <w:bCs/>
          <w:sz w:val="20"/>
          <w:szCs w:val="20"/>
        </w:rPr>
        <w:t xml:space="preserve">Copie indispensable : </w:t>
      </w:r>
      <w:hyperlink r:id="rId5">
        <w:r>
          <w:rPr>
            <w:rStyle w:val="ListLabel88"/>
            <w:rFonts w:ascii="paris-belleville" w:hAnsi="paris-belleville"/>
            <w:i/>
            <w:iCs/>
            <w:color w:val="1F4E79" w:themeColor="accent1" w:themeShade="80"/>
            <w:sz w:val="20"/>
            <w:szCs w:val="20"/>
            <w:u w:val="single"/>
          </w:rPr>
          <w:t>candidature.dgp@culture.gouv.fr</w:t>
        </w:r>
      </w:hyperlink>
    </w:p>
    <w:p>
      <w:pPr>
        <w:pStyle w:val="ListParagraph"/>
        <w:tabs>
          <w:tab w:val="clear" w:pos="709"/>
          <w:tab w:val="right" w:pos="10348" w:leader="none"/>
        </w:tabs>
        <w:jc w:val="both"/>
        <w:rPr>
          <w:rFonts w:ascii="paris-belleville" w:hAnsi="paris-belleville"/>
          <w:b/>
          <w:b/>
          <w:bCs/>
          <w:sz w:val="20"/>
          <w:szCs w:val="20"/>
        </w:rPr>
      </w:pPr>
      <w:r>
        <w:rPr>
          <w:rFonts w:ascii="paris-belleville" w:hAnsi="paris-belleville"/>
          <w:b/>
          <w:bCs/>
          <w:sz w:val="20"/>
          <w:szCs w:val="20"/>
        </w:rPr>
      </w:r>
    </w:p>
    <w:p>
      <w:pPr>
        <w:pStyle w:val="Normal"/>
        <w:jc w:val="both"/>
        <w:rPr>
          <w:rFonts w:ascii="paris-belleville" w:hAnsi="paris-belleville"/>
          <w:i/>
          <w:i/>
          <w:iCs/>
          <w:sz w:val="20"/>
          <w:szCs w:val="20"/>
        </w:rPr>
      </w:pPr>
      <w:r>
        <w:rPr>
          <w:rFonts w:ascii="paris-belleville" w:hAnsi="paris-belleville"/>
          <w:i/>
          <w:iCs/>
          <w:sz w:val="20"/>
          <w:szCs w:val="20"/>
        </w:rPr>
      </w:r>
    </w:p>
    <w:p>
      <w:pPr>
        <w:pStyle w:val="Normal"/>
        <w:jc w:val="both"/>
        <w:rPr>
          <w:rFonts w:ascii="Marianne" w:hAnsi="Marianne"/>
          <w:i/>
          <w:i/>
          <w:iCs/>
          <w:sz w:val="20"/>
          <w:szCs w:val="20"/>
        </w:rPr>
      </w:pPr>
      <w:r>
        <w:rPr>
          <w:rFonts w:ascii="paris-belleville" w:hAnsi="paris-belleville"/>
          <w:b/>
          <w:i/>
          <w:iCs/>
          <w:sz w:val="20"/>
          <w:szCs w:val="20"/>
          <w:u w:val="single"/>
        </w:rPr>
        <w:t>Préciser dans l’objet du message</w:t>
      </w:r>
      <w:r>
        <w:rPr>
          <w:rFonts w:ascii="paris-belleville" w:hAnsi="paris-belleville"/>
          <w:i/>
          <w:iCs/>
          <w:sz w:val="20"/>
          <w:szCs w:val="20"/>
        </w:rPr>
        <w:t> : l’intitulé du poste et le numéro PEP de la fiche de poste (ex : Candidature agent d’accueil, de surveillance et de magasinage, référence PEP).</w:t>
      </w:r>
    </w:p>
    <w:p>
      <w:pPr>
        <w:pStyle w:val="Normal"/>
        <w:jc w:val="both"/>
        <w:rPr>
          <w:rFonts w:ascii="paris-belleville" w:hAnsi="paris-belleville"/>
          <w:i/>
          <w:i/>
          <w:iCs/>
          <w:sz w:val="20"/>
          <w:szCs w:val="20"/>
        </w:rPr>
      </w:pPr>
      <w:r>
        <w:rPr>
          <w:rFonts w:ascii="paris-belleville" w:hAnsi="paris-belleville"/>
          <w:i/>
          <w:iCs/>
          <w:sz w:val="20"/>
          <w:szCs w:val="20"/>
        </w:rPr>
      </w:r>
    </w:p>
    <w:p>
      <w:pPr>
        <w:pStyle w:val="Normal"/>
        <w:jc w:val="both"/>
        <w:rPr>
          <w:rFonts w:ascii="Marianne" w:hAnsi="Marianne"/>
          <w:i/>
          <w:i/>
          <w:iCs/>
          <w:sz w:val="20"/>
          <w:szCs w:val="20"/>
        </w:rPr>
      </w:pPr>
      <w:r>
        <w:rPr>
          <w:rFonts w:ascii="paris-belleville" w:hAnsi="paris-belleville"/>
          <w:i/>
          <w:iCs/>
          <w:sz w:val="20"/>
          <w:szCs w:val="20"/>
        </w:rPr>
        <w:t>Dans le cadre de sa stratégie de Responsabilité Sociale des Organisations (RSO), le Ministère de la Culture et ses établissements publics s’engagent à promouvoir l’égalité professionnelle et la prévention des discriminations dans leurs activités de recrutement. Une cellule d’écoute, d’alerte et de traitement est mise à la disposition des candidats ou des agents qui estimeraient avoir fait l’objet d’une rupture d’égalité de traitement.</w:t>
      </w:r>
    </w:p>
    <w:p>
      <w:pPr>
        <w:pStyle w:val="Normal"/>
        <w:jc w:val="both"/>
        <w:rPr>
          <w:rFonts w:ascii="Marianne" w:hAnsi="Marianne"/>
          <w:i/>
          <w:i/>
          <w:iCs/>
          <w:sz w:val="20"/>
          <w:szCs w:val="20"/>
        </w:rPr>
      </w:pPr>
      <w:r>
        <w:rPr>
          <w:rFonts w:ascii="paris-belleville" w:hAnsi="paris-belleville"/>
          <w:i/>
          <w:iCs/>
          <w:sz w:val="20"/>
          <w:szCs w:val="20"/>
        </w:rPr>
        <w:t>Modalités de recrutement : les candidatures seront examinées collégialement par au moins 2 personnes formées au processus de recrutement.</w:t>
      </w:r>
    </w:p>
    <w:p>
      <w:pPr>
        <w:pStyle w:val="Normal"/>
        <w:jc w:val="both"/>
        <w:rPr>
          <w:rFonts w:ascii="paris-belleville" w:hAnsi="paris-belleville"/>
        </w:rPr>
      </w:pPr>
      <w:r>
        <w:rPr>
          <w:rFonts w:ascii="paris-belleville" w:hAnsi="paris-belleville"/>
          <w:i/>
          <w:iCs/>
          <w:sz w:val="20"/>
          <w:szCs w:val="20"/>
        </w:rPr>
        <w:t>Tous les postes du Ministère de la culture et de ses établissements sont ouverts aux personnes reconnues comme travailleur.se.s handicapé.e.s.</w:t>
      </w:r>
    </w:p>
    <w:sectPr>
      <w:headerReference w:type="default" r:id="rId6"/>
      <w:type w:val="nextPage"/>
      <w:pgSz w:w="11906" w:h="16838"/>
      <w:pgMar w:left="737" w:right="737" w:header="0" w:top="397"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arianne">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paris-belleville">
    <w:charset w:val="01"/>
    <w:family w:val="modern"/>
    <w:pitch w:val="variable"/>
  </w:font>
  <w:font w:name="Arial">
    <w:charset w:val="00"/>
    <w:family w:val="roman"/>
    <w:pitch w:val="variable"/>
  </w:font>
  <w:font w:name="Wingdings">
    <w:charset w:val="02"/>
    <w:family w:val="auto"/>
    <w:pitch w:val="variable"/>
  </w:font>
  <w:font w:name="Courier New">
    <w:charset w:val="01"/>
    <w:family w:val="modern"/>
    <w:pitch w:val="fixed"/>
  </w:font>
  <w:font w:name="Marianne">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right"/>
      <w:rPr>
        <w:rFonts w:ascii="Marianne" w:hAnsi="Marianne"/>
        <w:sz w:val="28"/>
        <w:szCs w:val="28"/>
      </w:rPr>
    </w:pPr>
    <w:r>
      <w:rPr>
        <w:rFonts w:ascii="Marianne" w:hAnsi="Marianne"/>
        <w:sz w:val="28"/>
        <w:szCs w:val="28"/>
      </w:rPr>
      <w:drawing>
        <wp:anchor behindDoc="1" distT="0" distB="0" distL="114300" distR="114300" simplePos="0" locked="0" layoutInCell="1" allowOverlap="1" relativeHeight="5">
          <wp:simplePos x="0" y="0"/>
          <wp:positionH relativeFrom="column">
            <wp:posOffset>-269240</wp:posOffset>
          </wp:positionH>
          <wp:positionV relativeFrom="paragraph">
            <wp:posOffset>248285</wp:posOffset>
          </wp:positionV>
          <wp:extent cx="1252855" cy="952500"/>
          <wp:effectExtent l="0" t="0" r="0" b="0"/>
          <wp:wrapSquare wrapText="bothSides"/>
          <wp:docPr id="1"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8" descr=""/>
                  <pic:cNvPicPr>
                    <a:picLocks noChangeAspect="1" noChangeArrowheads="1"/>
                  </pic:cNvPicPr>
                </pic:nvPicPr>
                <pic:blipFill>
                  <a:blip r:embed="rId1"/>
                  <a:stretch>
                    <a:fillRect/>
                  </a:stretch>
                </pic:blipFill>
                <pic:spPr bwMode="auto">
                  <a:xfrm>
                    <a:off x="0" y="0"/>
                    <a:ext cx="1252855" cy="952500"/>
                  </a:xfrm>
                  <a:prstGeom prst="rect">
                    <a:avLst/>
                  </a:prstGeom>
                </pic:spPr>
              </pic:pic>
            </a:graphicData>
          </a:graphic>
        </wp:anchor>
      </w:drawing>
    </w:r>
  </w:p>
  <w:p>
    <w:pPr>
      <w:pStyle w:val="Entte"/>
      <w:jc w:val="right"/>
      <w:rPr>
        <w:rFonts w:ascii="Marianne" w:hAnsi="Marianne"/>
        <w:sz w:val="28"/>
        <w:szCs w:val="28"/>
      </w:rPr>
    </w:pPr>
    <w:r>
      <w:rPr>
        <w:rFonts w:ascii="Marianne" w:hAnsi="Marianne"/>
        <w:sz w:val="28"/>
        <w:szCs w:val="28"/>
      </w:rPr>
      <w:t>Direction générale des patrimoines et de l’architecture</w:t>
    </w:r>
  </w:p>
  <w:p>
    <w:pPr>
      <w:pStyle w:val="Entte"/>
      <w:jc w:val="right"/>
      <w:rPr>
        <w:rFonts w:ascii="Marianne" w:hAnsi="Marianne"/>
      </w:rPr>
    </w:pPr>
    <w:r>
      <w:rPr>
        <w:rFonts w:ascii="Marianne" w:hAnsi="Marianne"/>
      </w:rPr>
      <w:t>Sous-direction des affaires financières et générales</w:t>
    </w:r>
  </w:p>
  <w:p>
    <w:pPr>
      <w:pStyle w:val="Entte"/>
      <w:jc w:val="right"/>
      <w:rPr>
        <w:rFonts w:ascii="Marianne" w:hAnsi="Marianne"/>
      </w:rPr>
    </w:pPr>
    <w:r>
      <w:rPr>
        <w:rFonts w:ascii="Marianne" w:hAnsi="Marianne"/>
      </w:rPr>
      <w:t>Bureau des ressources humaines</w:t>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0"/>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Wingdings" w:hAnsi="Wingdings" w:cs="Wingdings" w:hint="default"/>
        <w:sz w:val="20"/>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Wingdings" w:hAnsi="Wingdings" w:cs="Wingdings" w:hint="default"/>
        <w:sz w:val="20"/>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Marianne" w:hAnsi="Marianne" w:cs="Marianne" w:hint="default"/>
        <w:sz w:val="20"/>
        <w:b/>
        <w:rFonts w:cs="Mang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forms" w:enforcement="1" w:cryptProviderType="rsaAES" w:cryptAlgorithmClass="hash" w:cryptAlgorithmType="typeAny" w:cryptAlgorithmSid="" w:cryptSpinCount="0" w:hash="" w:sal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Liberation Serif" w:hAnsi="Liberation Serif" w:eastAsia="SimSun" w:cs="Mangal"/>
      <w:color w:val="auto"/>
      <w:kern w:val="2"/>
      <w:sz w:val="24"/>
      <w:szCs w:val="24"/>
      <w:lang w:val="fr-FR" w:eastAsia="zh-CN" w:bidi="hi-IN"/>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897413"/>
    <w:rPr>
      <w:color w:val="0563C1" w:themeColor="hyperlink"/>
      <w:u w:val="single"/>
    </w:rPr>
  </w:style>
  <w:style w:type="character" w:styleId="PlaceholderText">
    <w:name w:val="Placeholder Text"/>
    <w:basedOn w:val="DefaultParagraphFont"/>
    <w:uiPriority w:val="99"/>
    <w:semiHidden/>
    <w:qFormat/>
    <w:rsid w:val="00c0556b"/>
    <w:rPr>
      <w:color w:val="808080"/>
    </w:rPr>
  </w:style>
  <w:style w:type="character" w:styleId="Style14" w:customStyle="1">
    <w:name w:val="Style1"/>
    <w:basedOn w:val="DefaultParagraphFont"/>
    <w:uiPriority w:val="1"/>
    <w:qFormat/>
    <w:rsid w:val="00c0556b"/>
    <w:rPr>
      <w:rFonts w:ascii="Calibri" w:hAnsi="Calibri"/>
      <w:sz w:val="22"/>
    </w:rPr>
  </w:style>
  <w:style w:type="character" w:styleId="Style21" w:customStyle="1">
    <w:name w:val="Style2"/>
    <w:basedOn w:val="DefaultParagraphFont"/>
    <w:uiPriority w:val="1"/>
    <w:qFormat/>
    <w:rsid w:val="00821c25"/>
    <w:rPr>
      <w:rFonts w:ascii="Calibri" w:hAnsi="Calibri"/>
      <w:sz w:val="20"/>
    </w:rPr>
  </w:style>
  <w:style w:type="character" w:styleId="Policepardfaut1" w:customStyle="1">
    <w:name w:val="Police par défaut1"/>
    <w:qFormat/>
    <w:rsid w:val="003f6f7f"/>
    <w:rPr/>
  </w:style>
  <w:style w:type="character" w:styleId="PieddepageCar" w:customStyle="1">
    <w:name w:val="Pied de page Car"/>
    <w:basedOn w:val="DefaultParagraphFont"/>
    <w:link w:val="Pieddepage"/>
    <w:uiPriority w:val="99"/>
    <w:qFormat/>
    <w:rsid w:val="00d207d8"/>
    <w:rPr>
      <w:szCs w:val="21"/>
    </w:rPr>
  </w:style>
  <w:style w:type="character" w:styleId="EntteCar" w:customStyle="1">
    <w:name w:val="En-tête Car"/>
    <w:basedOn w:val="DefaultParagraphFont"/>
    <w:link w:val="En-tte"/>
    <w:uiPriority w:val="99"/>
    <w:qFormat/>
    <w:rsid w:val="00d207d8"/>
    <w:rPr/>
  </w:style>
  <w:style w:type="character" w:styleId="Object" w:customStyle="1">
    <w:name w:val="object"/>
    <w:basedOn w:val="DefaultParagraphFont"/>
    <w:qFormat/>
    <w:rsid w:val="00e46104"/>
    <w:rPr/>
  </w:style>
  <w:style w:type="character" w:styleId="ListLabel1">
    <w:name w:val="ListLabel 1"/>
    <w:qFormat/>
    <w:rPr>
      <w:rFonts w:ascii="Marianne" w:hAnsi="Marianne" w:cs="Wingdings"/>
      <w:b/>
      <w:sz w:val="20"/>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Marianne" w:hAnsi="Marianne" w:cs="Wingdings"/>
      <w:b/>
      <w:sz w:val="20"/>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Marianne" w:hAnsi="Marianne" w:cs="Wingdings"/>
      <w:b/>
      <w:sz w:val="20"/>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paris-belleville"/>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paris-belleville"/>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Wingdings"/>
    </w:rPr>
  </w:style>
  <w:style w:type="character" w:styleId="ListLabel65">
    <w:name w:val="ListLabel 65"/>
    <w:qFormat/>
    <w:rPr>
      <w:rFonts w:cs="paris-belleville"/>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sz w:val="20"/>
    </w:rPr>
  </w:style>
  <w:style w:type="character" w:styleId="ListLabel74">
    <w:name w:val="ListLabel 74"/>
    <w:qFormat/>
    <w:rPr>
      <w:rFonts w:cs="Symbol"/>
      <w:sz w:val="20"/>
    </w:rPr>
  </w:style>
  <w:style w:type="character" w:styleId="ListLabel75">
    <w:name w:val="ListLabel 75"/>
    <w:qFormat/>
    <w:rPr>
      <w:rFonts w:cs="Symbol"/>
      <w:sz w:val="20"/>
    </w:rPr>
  </w:style>
  <w:style w:type="character" w:styleId="ListLabel76">
    <w:name w:val="ListLabel 76"/>
    <w:qFormat/>
    <w:rPr>
      <w:rFonts w:cs="Symbol"/>
      <w:sz w:val="20"/>
    </w:rPr>
  </w:style>
  <w:style w:type="character" w:styleId="ListLabel77">
    <w:name w:val="ListLabel 77"/>
    <w:qFormat/>
    <w:rPr>
      <w:rFonts w:cs="Symbol"/>
      <w:sz w:val="20"/>
    </w:rPr>
  </w:style>
  <w:style w:type="character" w:styleId="ListLabel78">
    <w:name w:val="ListLabel 78"/>
    <w:qFormat/>
    <w:rPr>
      <w:rFonts w:cs="Symbol"/>
      <w:sz w:val="20"/>
    </w:rPr>
  </w:style>
  <w:style w:type="character" w:styleId="ListLabel79">
    <w:name w:val="ListLabel 79"/>
    <w:qFormat/>
    <w:rPr>
      <w:rFonts w:cs="Symbol"/>
      <w:sz w:val="20"/>
    </w:rPr>
  </w:style>
  <w:style w:type="character" w:styleId="ListLabel80">
    <w:name w:val="ListLabel 80"/>
    <w:qFormat/>
    <w:rPr>
      <w:rFonts w:cs="Symbol"/>
      <w:sz w:val="20"/>
    </w:rPr>
  </w:style>
  <w:style w:type="character" w:styleId="ListLabel81">
    <w:name w:val="ListLabel 81"/>
    <w:qFormat/>
    <w:rPr>
      <w:rFonts w:cs="Symbol"/>
      <w:sz w:val="20"/>
    </w:rPr>
  </w:style>
  <w:style w:type="character" w:styleId="ListLabel82">
    <w:name w:val="ListLabel 82"/>
    <w:qFormat/>
    <w:rPr>
      <w:rFonts w:ascii="Marianne" w:hAnsi="Marianne" w:eastAsia="SimSun" w:cs="Mangal"/>
      <w:b/>
      <w:sz w:val="20"/>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ascii="Marianne" w:hAnsi="Marianne"/>
      <w:b/>
      <w:bCs/>
      <w:sz w:val="20"/>
      <w:szCs w:val="20"/>
    </w:rPr>
  </w:style>
  <w:style w:type="character" w:styleId="ListLabel87">
    <w:name w:val="ListLabel 87"/>
    <w:qFormat/>
    <w:rPr>
      <w:rFonts w:ascii="Marianne" w:hAnsi="Marianne"/>
      <w:i/>
      <w:iCs/>
      <w:color w:val="1F4E79" w:themeColor="accent1" w:themeShade="80"/>
      <w:sz w:val="20"/>
      <w:szCs w:val="20"/>
    </w:rPr>
  </w:style>
  <w:style w:type="character" w:styleId="ListLabel88">
    <w:name w:val="ListLabel 88"/>
    <w:qFormat/>
    <w:rPr>
      <w:rFonts w:ascii="Marianne" w:hAnsi="Marianne"/>
      <w:i/>
      <w:iCs/>
      <w:color w:val="1F4E79" w:themeColor="accent1" w:themeShade="80"/>
      <w:sz w:val="20"/>
      <w:szCs w:val="20"/>
      <w:u w:val="single"/>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Titreprincipal">
    <w:name w:val="Title"/>
    <w:basedOn w:val="Normal"/>
    <w:next w:val="Corpsdetexte"/>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Contenudetableau" w:customStyle="1">
    <w:name w:val="Contenu de tableau"/>
    <w:basedOn w:val="Normal"/>
    <w:qFormat/>
    <w:rsid w:val="000020ff"/>
    <w:pPr>
      <w:textAlignment w:val="baseline"/>
    </w:pPr>
    <w:rPr/>
  </w:style>
  <w:style w:type="paragraph" w:styleId="BodyText2">
    <w:name w:val="Body Text 2"/>
    <w:basedOn w:val="Normal"/>
    <w:qFormat/>
    <w:pPr>
      <w:ind w:firstLine="708"/>
    </w:pPr>
    <w:rPr>
      <w:b/>
      <w:bCs/>
    </w:rPr>
  </w:style>
  <w:style w:type="paragraph" w:styleId="Entteetpieddepage" w:customStyle="1">
    <w:name w:val="En-tête et pied de page"/>
    <w:basedOn w:val="Normal"/>
    <w:qFormat/>
    <w:pPr/>
    <w:rPr/>
  </w:style>
  <w:style w:type="paragraph" w:styleId="Entte">
    <w:name w:val="Header"/>
    <w:basedOn w:val="Normal"/>
    <w:link w:val="En-tteCar"/>
    <w:uiPriority w:val="99"/>
    <w:qFormat/>
    <w:pPr>
      <w:tabs>
        <w:tab w:val="clear" w:pos="709"/>
        <w:tab w:val="center" w:pos="4818" w:leader="none"/>
        <w:tab w:val="right" w:pos="9637" w:leader="none"/>
      </w:tabs>
    </w:pPr>
    <w:rPr/>
  </w:style>
  <w:style w:type="paragraph" w:styleId="Contenudecadre" w:customStyle="1">
    <w:name w:val="Contenu de cadre"/>
    <w:basedOn w:val="Normal"/>
    <w:qFormat/>
    <w:pPr/>
    <w:rPr/>
  </w:style>
  <w:style w:type="paragraph" w:styleId="ListParagraph">
    <w:name w:val="List Paragraph"/>
    <w:basedOn w:val="Normal"/>
    <w:uiPriority w:val="34"/>
    <w:qFormat/>
    <w:rsid w:val="000628ff"/>
    <w:pPr>
      <w:spacing w:before="0" w:after="0"/>
      <w:ind w:left="720" w:hanging="0"/>
      <w:contextualSpacing/>
    </w:pPr>
    <w:rPr>
      <w:szCs w:val="21"/>
    </w:rPr>
  </w:style>
  <w:style w:type="paragraph" w:styleId="Pieddepage">
    <w:name w:val="Footer"/>
    <w:basedOn w:val="Normal"/>
    <w:link w:val="PieddepageCar"/>
    <w:uiPriority w:val="99"/>
    <w:unhideWhenUsed/>
    <w:rsid w:val="00d207d8"/>
    <w:pPr>
      <w:tabs>
        <w:tab w:val="clear" w:pos="709"/>
        <w:tab w:val="center" w:pos="4536" w:leader="none"/>
        <w:tab w:val="right" w:pos="9072" w:leader="none"/>
      </w:tabs>
    </w:pPr>
    <w:rPr>
      <w:szCs w:val="21"/>
    </w:rPr>
  </w:style>
  <w:style w:type="paragraph" w:styleId="NormalWeb">
    <w:name w:val="Normal (Web)"/>
    <w:basedOn w:val="Normal"/>
    <w:uiPriority w:val="99"/>
    <w:unhideWhenUsed/>
    <w:qFormat/>
    <w:rsid w:val="00fc77e6"/>
    <w:pPr>
      <w:widowControl/>
      <w:spacing w:lineRule="auto" w:line="288" w:beforeAutospacing="1" w:after="142"/>
    </w:pPr>
    <w:rPr>
      <w:rFonts w:ascii="Times New Roman" w:hAnsi="Times New Roman" w:eastAsia="Times New Roman" w:cs="Times New Roman"/>
      <w:kern w:val="0"/>
      <w:lang w:eastAsia="fr-FR"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arine.fournier@paris-belleville.archi.fr" TargetMode="External"/><Relationship Id="rId3" Type="http://schemas.openxmlformats.org/officeDocument/2006/relationships/hyperlink" Target="mailto:RH@paris-belleville.archi.fr" TargetMode="External"/><Relationship Id="rId4" Type="http://schemas.openxmlformats.org/officeDocument/2006/relationships/hyperlink" Target="mailto:karine.fournier@paris-belleville.archi.fr" TargetMode="External"/><Relationship Id="rId5" Type="http://schemas.openxmlformats.org/officeDocument/2006/relationships/hyperlink" Target="mailto:candidature.dgp@culture.gouv.fr"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C2AFA-AE57-4F03-9AF6-3059854C3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LibreOffice/6.2.2.2$Windows_X86_64 LibreOffice_project/2b840030fec2aae0fd2658d8d4f9548af4e3518d</Application>
  <Pages>4</Pages>
  <Words>1096</Words>
  <Characters>6564</Characters>
  <CharactersWithSpaces>7583</CharactersWithSpaces>
  <Paragraphs>84</Paragraphs>
  <Company>Ministère de la Culture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2023-11-30T11:51:00Z</dcterms:created>
  <dc:creator>isabelle jeanne</dc:creator>
  <dc:description/>
  <dc:language>fr-FR</dc:language>
  <cp:lastModifiedBy/>
  <cp:lastPrinted>2023-10-26T16:21:00Z</cp:lastPrinted>
  <dcterms:modified xsi:type="dcterms:W3CDTF">2023-11-30T17:03:51Z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SIP_Label_37f782e2-1048-4ae6-8561-ea50d7047004_ActionId">
    <vt:lpwstr>7b1bc3dd-92fa-4cd1-abb2-a0ea6ecfadae</vt:lpwstr>
  </property>
  <property fmtid="{D5CDD505-2E9C-101B-9397-08002B2CF9AE}" pid="8" name="MSIP_Label_37f782e2-1048-4ae6-8561-ea50d7047004_ContentBits">
    <vt:lpwstr>2</vt:lpwstr>
  </property>
  <property fmtid="{D5CDD505-2E9C-101B-9397-08002B2CF9AE}" pid="9" name="MSIP_Label_37f782e2-1048-4ae6-8561-ea50d7047004_Enabled">
    <vt:lpwstr>true</vt:lpwstr>
  </property>
  <property fmtid="{D5CDD505-2E9C-101B-9397-08002B2CF9AE}" pid="10" name="MSIP_Label_37f782e2-1048-4ae6-8561-ea50d7047004_Method">
    <vt:lpwstr>Standard</vt:lpwstr>
  </property>
  <property fmtid="{D5CDD505-2E9C-101B-9397-08002B2CF9AE}" pid="11" name="MSIP_Label_37f782e2-1048-4ae6-8561-ea50d7047004_Name">
    <vt:lpwstr>Donnée Interne</vt:lpwstr>
  </property>
  <property fmtid="{D5CDD505-2E9C-101B-9397-08002B2CF9AE}" pid="12" name="MSIP_Label_37f782e2-1048-4ae6-8561-ea50d7047004_SetDate">
    <vt:lpwstr>2023-11-23T14:28:45Z</vt:lpwstr>
  </property>
  <property fmtid="{D5CDD505-2E9C-101B-9397-08002B2CF9AE}" pid="13" name="MSIP_Label_37f782e2-1048-4ae6-8561-ea50d7047004_SiteId">
    <vt:lpwstr>5d0b42b2-7ba0-42b9-bd88-2dd1558bd190</vt:lpwstr>
  </property>
  <property fmtid="{D5CDD505-2E9C-101B-9397-08002B2CF9AE}" pid="14" name="ScaleCrop">
    <vt:bool>0</vt:bool>
  </property>
  <property fmtid="{D5CDD505-2E9C-101B-9397-08002B2CF9AE}" pid="15" name="ShareDoc">
    <vt:bool>0</vt:bool>
  </property>
</Properties>
</file>