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058" w:rsidRPr="00227058" w:rsidRDefault="00227058" w:rsidP="00227058">
      <w:pPr>
        <w:pStyle w:val="NormalWeb"/>
        <w:jc w:val="center"/>
        <w:rPr>
          <w:rFonts w:ascii="paris-belleville" w:hAnsi="paris-belleville"/>
          <w:b/>
          <w:sz w:val="32"/>
          <w:szCs w:val="32"/>
        </w:rPr>
      </w:pPr>
      <w:r>
        <w:rPr>
          <w:rFonts w:ascii="paris-belleville" w:hAnsi="paris-belleville"/>
          <w:b/>
          <w:sz w:val="32"/>
          <w:szCs w:val="32"/>
        </w:rPr>
        <w:t>l</w:t>
      </w:r>
      <w:bookmarkStart w:id="0" w:name="_GoBack"/>
      <w:bookmarkEnd w:id="0"/>
      <w:r w:rsidRPr="00227058">
        <w:rPr>
          <w:rFonts w:ascii="paris-belleville" w:hAnsi="paris-belleville"/>
          <w:b/>
          <w:sz w:val="32"/>
          <w:szCs w:val="32"/>
        </w:rPr>
        <w:t xml:space="preserve">es </w:t>
      </w:r>
      <w:proofErr w:type="spellStart"/>
      <w:r w:rsidRPr="00227058">
        <w:rPr>
          <w:rFonts w:ascii="paris-belleville" w:hAnsi="paris-belleville"/>
          <w:b/>
          <w:sz w:val="32"/>
          <w:szCs w:val="32"/>
        </w:rPr>
        <w:t>écogestes</w:t>
      </w:r>
      <w:proofErr w:type="spellEnd"/>
      <w:r w:rsidRPr="00227058">
        <w:rPr>
          <w:rFonts w:ascii="paris-belleville" w:hAnsi="paris-belleville"/>
          <w:b/>
          <w:sz w:val="32"/>
          <w:szCs w:val="32"/>
        </w:rPr>
        <w:t xml:space="preserve"> au travail</w:t>
      </w:r>
    </w:p>
    <w:p w:rsidR="00227058" w:rsidRPr="00227058" w:rsidRDefault="00227058" w:rsidP="00227058">
      <w:pPr>
        <w:pStyle w:val="NormalWeb"/>
        <w:jc w:val="both"/>
        <w:rPr>
          <w:rFonts w:ascii="paris-belleville" w:hAnsi="paris-belleville"/>
        </w:rPr>
      </w:pPr>
      <w:r w:rsidRPr="00227058">
        <w:rPr>
          <w:rFonts w:ascii="paris-belleville" w:hAnsi="paris-belleville"/>
        </w:rPr>
        <w:t>Équipements informatiques, chauffage, climatisation, déplacements, restauration. Tous ces aspects de la vie de bureau laissent une empreinte environnementale.</w:t>
      </w:r>
      <w:r w:rsidRPr="00227058">
        <w:rPr>
          <w:rFonts w:ascii="paris-belleville" w:hAnsi="paris-belleville"/>
        </w:rPr>
        <w:br/>
        <w:t>Parce qu’on lui consacre une grande partie de notre temps, le travail offre un cadre idéal pour changer la donne, que ce soit à titre individuel, au bureau comme en télétravail.</w:t>
      </w:r>
    </w:p>
    <w:p w:rsidR="00227058" w:rsidRPr="00227058" w:rsidRDefault="00227058" w:rsidP="00227058">
      <w:pPr>
        <w:spacing w:before="100" w:beforeAutospacing="1" w:after="100" w:afterAutospacing="1"/>
        <w:ind w:left="0" w:right="0"/>
        <w:jc w:val="both"/>
        <w:outlineLvl w:val="2"/>
        <w:rPr>
          <w:rFonts w:eastAsia="Times New Roman" w:cs="Times New Roman"/>
          <w:b/>
          <w:bCs/>
          <w:sz w:val="27"/>
          <w:szCs w:val="27"/>
          <w:lang w:eastAsia="fr-FR"/>
        </w:rPr>
      </w:pPr>
      <w:proofErr w:type="gramStart"/>
      <w:r w:rsidRPr="00227058">
        <w:rPr>
          <w:rFonts w:eastAsia="Times New Roman" w:cs="Times New Roman"/>
          <w:b/>
          <w:bCs/>
          <w:sz w:val="27"/>
          <w:szCs w:val="27"/>
          <w:lang w:eastAsia="fr-FR"/>
        </w:rPr>
        <w:t>l'eau</w:t>
      </w:r>
      <w:proofErr w:type="gramEnd"/>
      <w:r w:rsidRPr="00227058">
        <w:rPr>
          <w:rFonts w:eastAsia="Times New Roman" w:cs="Times New Roman"/>
          <w:b/>
          <w:bCs/>
          <w:sz w:val="27"/>
          <w:szCs w:val="27"/>
          <w:lang w:eastAsia="fr-FR"/>
        </w:rPr>
        <w:t xml:space="preserve"> est précieuse !</w:t>
      </w:r>
    </w:p>
    <w:p w:rsidR="00227058" w:rsidRPr="00227058" w:rsidRDefault="00227058" w:rsidP="00227058">
      <w:pPr>
        <w:spacing w:before="100" w:beforeAutospacing="1" w:after="100" w:afterAutospacing="1"/>
        <w:ind w:left="0" w:right="0"/>
        <w:jc w:val="both"/>
        <w:rPr>
          <w:rFonts w:eastAsia="Times New Roman" w:cs="Times New Roman"/>
          <w:sz w:val="24"/>
          <w:lang w:eastAsia="fr-FR"/>
        </w:rPr>
      </w:pPr>
      <w:r w:rsidRPr="00227058">
        <w:rPr>
          <w:rFonts w:eastAsia="Times New Roman" w:cs="Times New Roman"/>
          <w:sz w:val="24"/>
          <w:lang w:eastAsia="fr-FR"/>
        </w:rPr>
        <w:t>Un employé de bureau en consomme 10 à 30 litres par jour, hors climatisation et restauration. Alors,</w:t>
      </w:r>
    </w:p>
    <w:p w:rsidR="00227058" w:rsidRPr="00227058" w:rsidRDefault="00227058" w:rsidP="00227058">
      <w:pPr>
        <w:numPr>
          <w:ilvl w:val="0"/>
          <w:numId w:val="1"/>
        </w:numPr>
        <w:spacing w:before="100" w:beforeAutospacing="1" w:after="100" w:afterAutospacing="1"/>
        <w:ind w:right="0"/>
        <w:jc w:val="both"/>
        <w:rPr>
          <w:rFonts w:eastAsia="Times New Roman" w:cs="Times New Roman"/>
          <w:sz w:val="24"/>
          <w:lang w:eastAsia="fr-FR"/>
        </w:rPr>
      </w:pPr>
      <w:proofErr w:type="gramStart"/>
      <w:r w:rsidRPr="00227058">
        <w:rPr>
          <w:rFonts w:eastAsia="Times New Roman" w:cs="Times New Roman"/>
          <w:sz w:val="24"/>
          <w:lang w:eastAsia="fr-FR"/>
        </w:rPr>
        <w:t>coupons</w:t>
      </w:r>
      <w:proofErr w:type="gramEnd"/>
      <w:r w:rsidRPr="00227058">
        <w:rPr>
          <w:rFonts w:eastAsia="Times New Roman" w:cs="Times New Roman"/>
          <w:sz w:val="24"/>
          <w:lang w:eastAsia="fr-FR"/>
        </w:rPr>
        <w:t xml:space="preserve"> l'eau quand on se savonne les mains ;</w:t>
      </w:r>
    </w:p>
    <w:p w:rsidR="00227058" w:rsidRPr="00227058" w:rsidRDefault="00227058" w:rsidP="00227058">
      <w:pPr>
        <w:numPr>
          <w:ilvl w:val="0"/>
          <w:numId w:val="1"/>
        </w:numPr>
        <w:spacing w:before="100" w:beforeAutospacing="1" w:after="100" w:afterAutospacing="1"/>
        <w:ind w:right="0"/>
        <w:jc w:val="both"/>
        <w:rPr>
          <w:rFonts w:eastAsia="Times New Roman" w:cs="Times New Roman"/>
          <w:sz w:val="24"/>
          <w:lang w:eastAsia="fr-FR"/>
        </w:rPr>
      </w:pPr>
      <w:proofErr w:type="gramStart"/>
      <w:r w:rsidRPr="00227058">
        <w:rPr>
          <w:rFonts w:eastAsia="Times New Roman" w:cs="Times New Roman"/>
          <w:sz w:val="24"/>
          <w:lang w:eastAsia="fr-FR"/>
        </w:rPr>
        <w:t>fermons</w:t>
      </w:r>
      <w:proofErr w:type="gramEnd"/>
      <w:r w:rsidRPr="00227058">
        <w:rPr>
          <w:rFonts w:eastAsia="Times New Roman" w:cs="Times New Roman"/>
          <w:sz w:val="24"/>
          <w:lang w:eastAsia="fr-FR"/>
        </w:rPr>
        <w:t xml:space="preserve"> bien les robinets après usage ;</w:t>
      </w:r>
    </w:p>
    <w:p w:rsidR="00227058" w:rsidRPr="00227058" w:rsidRDefault="00227058" w:rsidP="00227058">
      <w:pPr>
        <w:numPr>
          <w:ilvl w:val="0"/>
          <w:numId w:val="1"/>
        </w:numPr>
        <w:spacing w:before="100" w:beforeAutospacing="1" w:after="100" w:afterAutospacing="1"/>
        <w:ind w:right="0"/>
        <w:jc w:val="both"/>
        <w:rPr>
          <w:rFonts w:eastAsia="Times New Roman" w:cs="Times New Roman"/>
          <w:sz w:val="24"/>
          <w:lang w:eastAsia="fr-FR"/>
        </w:rPr>
      </w:pPr>
      <w:proofErr w:type="gramStart"/>
      <w:r w:rsidRPr="00227058">
        <w:rPr>
          <w:rFonts w:eastAsia="Times New Roman" w:cs="Times New Roman"/>
          <w:sz w:val="24"/>
          <w:lang w:eastAsia="fr-FR"/>
        </w:rPr>
        <w:t>signalons</w:t>
      </w:r>
      <w:proofErr w:type="gramEnd"/>
      <w:r w:rsidRPr="00227058">
        <w:rPr>
          <w:rFonts w:eastAsia="Times New Roman" w:cs="Times New Roman"/>
          <w:sz w:val="24"/>
          <w:lang w:eastAsia="fr-FR"/>
        </w:rPr>
        <w:t xml:space="preserve"> toute fuite ;</w:t>
      </w:r>
    </w:p>
    <w:p w:rsidR="00227058" w:rsidRPr="00227058" w:rsidRDefault="00227058" w:rsidP="00227058">
      <w:pPr>
        <w:numPr>
          <w:ilvl w:val="0"/>
          <w:numId w:val="1"/>
        </w:numPr>
        <w:spacing w:before="100" w:beforeAutospacing="1" w:after="100" w:afterAutospacing="1"/>
        <w:ind w:right="0"/>
        <w:jc w:val="both"/>
        <w:rPr>
          <w:rFonts w:eastAsia="Times New Roman" w:cs="Times New Roman"/>
          <w:sz w:val="24"/>
          <w:lang w:eastAsia="fr-FR"/>
        </w:rPr>
      </w:pPr>
      <w:proofErr w:type="gramStart"/>
      <w:r w:rsidRPr="00227058">
        <w:rPr>
          <w:rFonts w:eastAsia="Times New Roman" w:cs="Times New Roman"/>
          <w:sz w:val="24"/>
          <w:lang w:eastAsia="fr-FR"/>
        </w:rPr>
        <w:t>pour</w:t>
      </w:r>
      <w:proofErr w:type="gramEnd"/>
      <w:r w:rsidRPr="00227058">
        <w:rPr>
          <w:rFonts w:eastAsia="Times New Roman" w:cs="Times New Roman"/>
          <w:sz w:val="24"/>
          <w:lang w:eastAsia="fr-FR"/>
        </w:rPr>
        <w:t xml:space="preserve"> éviter toute pollution, ne versons pas de produits toxiques dans les lavabos ou les toilettes !</w:t>
      </w:r>
    </w:p>
    <w:p w:rsidR="00227058" w:rsidRPr="00227058" w:rsidRDefault="00227058" w:rsidP="00227058">
      <w:pPr>
        <w:spacing w:before="100" w:beforeAutospacing="1" w:after="100" w:afterAutospacing="1"/>
        <w:ind w:left="0" w:right="0"/>
        <w:jc w:val="both"/>
        <w:outlineLvl w:val="2"/>
        <w:rPr>
          <w:rFonts w:eastAsia="Times New Roman" w:cs="Times New Roman"/>
          <w:b/>
          <w:bCs/>
          <w:sz w:val="27"/>
          <w:szCs w:val="27"/>
          <w:lang w:eastAsia="fr-FR"/>
        </w:rPr>
      </w:pPr>
      <w:proofErr w:type="gramStart"/>
      <w:r w:rsidRPr="00227058">
        <w:rPr>
          <w:rFonts w:eastAsia="Times New Roman" w:cs="Times New Roman"/>
          <w:b/>
          <w:bCs/>
          <w:sz w:val="27"/>
          <w:szCs w:val="27"/>
          <w:lang w:eastAsia="fr-FR"/>
        </w:rPr>
        <w:t>consommer</w:t>
      </w:r>
      <w:proofErr w:type="gramEnd"/>
      <w:r w:rsidRPr="00227058">
        <w:rPr>
          <w:rFonts w:eastAsia="Times New Roman" w:cs="Times New Roman"/>
          <w:b/>
          <w:bCs/>
          <w:sz w:val="27"/>
          <w:szCs w:val="27"/>
          <w:lang w:eastAsia="fr-FR"/>
        </w:rPr>
        <w:t xml:space="preserve"> moins et mieux de papier</w:t>
      </w:r>
    </w:p>
    <w:p w:rsidR="00227058" w:rsidRPr="00227058" w:rsidRDefault="00227058" w:rsidP="00227058">
      <w:pPr>
        <w:spacing w:before="100" w:beforeAutospacing="1" w:after="100" w:afterAutospacing="1"/>
        <w:ind w:left="0" w:right="0"/>
        <w:jc w:val="both"/>
        <w:rPr>
          <w:rFonts w:eastAsia="Times New Roman" w:cs="Times New Roman"/>
          <w:sz w:val="24"/>
          <w:lang w:eastAsia="fr-FR"/>
        </w:rPr>
      </w:pPr>
      <w:r w:rsidRPr="00227058">
        <w:rPr>
          <w:rFonts w:eastAsia="Times New Roman" w:cs="Times New Roman"/>
          <w:sz w:val="24"/>
          <w:lang w:eastAsia="fr-FR"/>
        </w:rPr>
        <w:t>La fabrication de papier est une activité très gourmande en énergie et en eau. Elle utilise des produits chimiques nocifs, notamment pour blanchir le papier.</w:t>
      </w:r>
      <w:r w:rsidRPr="00227058">
        <w:rPr>
          <w:rFonts w:eastAsia="Times New Roman" w:cs="Times New Roman"/>
          <w:sz w:val="24"/>
          <w:lang w:eastAsia="fr-FR"/>
        </w:rPr>
        <w:br/>
        <w:t>Chacun consomme l’équivalent d’environ 24 ramettes par an. Le papier représente les 3/4 du tonnage des déchets produits. Le taux de recyclage des papiers de bureau est seulement de 35% en France. Alors,</w:t>
      </w:r>
    </w:p>
    <w:p w:rsidR="00227058" w:rsidRPr="00227058" w:rsidRDefault="00227058" w:rsidP="00227058">
      <w:pPr>
        <w:numPr>
          <w:ilvl w:val="0"/>
          <w:numId w:val="2"/>
        </w:numPr>
        <w:spacing w:before="100" w:beforeAutospacing="1" w:after="100" w:afterAutospacing="1"/>
        <w:ind w:right="0"/>
        <w:jc w:val="both"/>
        <w:rPr>
          <w:rFonts w:eastAsia="Times New Roman" w:cs="Times New Roman"/>
          <w:sz w:val="24"/>
          <w:lang w:eastAsia="fr-FR"/>
        </w:rPr>
      </w:pPr>
      <w:proofErr w:type="gramStart"/>
      <w:r w:rsidRPr="00227058">
        <w:rPr>
          <w:rFonts w:eastAsia="Times New Roman" w:cs="Times New Roman"/>
          <w:b/>
          <w:bCs/>
          <w:sz w:val="24"/>
          <w:lang w:eastAsia="fr-FR"/>
        </w:rPr>
        <w:t>limitons</w:t>
      </w:r>
      <w:proofErr w:type="gramEnd"/>
      <w:r w:rsidRPr="00227058">
        <w:rPr>
          <w:rFonts w:eastAsia="Times New Roman" w:cs="Times New Roman"/>
          <w:b/>
          <w:bCs/>
          <w:sz w:val="24"/>
          <w:lang w:eastAsia="fr-FR"/>
        </w:rPr>
        <w:t>-nous aux impressions utiles</w:t>
      </w:r>
      <w:r w:rsidRPr="00227058">
        <w:rPr>
          <w:rFonts w:eastAsia="Times New Roman" w:cs="Times New Roman"/>
          <w:sz w:val="24"/>
          <w:lang w:eastAsia="fr-FR"/>
        </w:rPr>
        <w:t xml:space="preserve"> ;</w:t>
      </w:r>
    </w:p>
    <w:p w:rsidR="00227058" w:rsidRPr="00227058" w:rsidRDefault="00227058" w:rsidP="00227058">
      <w:pPr>
        <w:numPr>
          <w:ilvl w:val="0"/>
          <w:numId w:val="2"/>
        </w:numPr>
        <w:spacing w:before="100" w:beforeAutospacing="1" w:after="100" w:afterAutospacing="1"/>
        <w:ind w:right="0"/>
        <w:jc w:val="both"/>
        <w:rPr>
          <w:rFonts w:eastAsia="Times New Roman" w:cs="Times New Roman"/>
          <w:sz w:val="24"/>
          <w:lang w:eastAsia="fr-FR"/>
        </w:rPr>
      </w:pPr>
      <w:proofErr w:type="gramStart"/>
      <w:r w:rsidRPr="00227058">
        <w:rPr>
          <w:rFonts w:eastAsia="Times New Roman" w:cs="Times New Roman"/>
          <w:b/>
          <w:bCs/>
          <w:sz w:val="24"/>
          <w:lang w:eastAsia="fr-FR"/>
        </w:rPr>
        <w:t>choisissons</w:t>
      </w:r>
      <w:proofErr w:type="gramEnd"/>
      <w:r w:rsidRPr="00227058">
        <w:rPr>
          <w:rFonts w:eastAsia="Times New Roman" w:cs="Times New Roman"/>
          <w:b/>
          <w:bCs/>
          <w:sz w:val="24"/>
          <w:lang w:eastAsia="fr-FR"/>
        </w:rPr>
        <w:t xml:space="preserve"> le recto-verso</w:t>
      </w:r>
      <w:r w:rsidRPr="00227058">
        <w:rPr>
          <w:rFonts w:eastAsia="Times New Roman" w:cs="Times New Roman"/>
          <w:sz w:val="24"/>
          <w:lang w:eastAsia="fr-FR"/>
        </w:rPr>
        <w:t>, voire 2 pages par face suivant la qualité de lecture et la qualité brouillon pour les documents de travail internes ;</w:t>
      </w:r>
    </w:p>
    <w:p w:rsidR="00227058" w:rsidRPr="00227058" w:rsidRDefault="00227058" w:rsidP="00227058">
      <w:pPr>
        <w:numPr>
          <w:ilvl w:val="0"/>
          <w:numId w:val="2"/>
        </w:numPr>
        <w:spacing w:before="100" w:beforeAutospacing="1" w:after="100" w:afterAutospacing="1"/>
        <w:ind w:right="0"/>
        <w:jc w:val="both"/>
        <w:rPr>
          <w:rFonts w:eastAsia="Times New Roman" w:cs="Times New Roman"/>
          <w:sz w:val="24"/>
          <w:lang w:eastAsia="fr-FR"/>
        </w:rPr>
      </w:pPr>
      <w:proofErr w:type="gramStart"/>
      <w:r w:rsidRPr="00227058">
        <w:rPr>
          <w:rFonts w:eastAsia="Times New Roman" w:cs="Times New Roman"/>
          <w:b/>
          <w:bCs/>
          <w:sz w:val="24"/>
          <w:lang w:eastAsia="fr-FR"/>
        </w:rPr>
        <w:t>privilégions</w:t>
      </w:r>
      <w:proofErr w:type="gramEnd"/>
      <w:r w:rsidRPr="00227058">
        <w:rPr>
          <w:rFonts w:eastAsia="Times New Roman" w:cs="Times New Roman"/>
          <w:b/>
          <w:bCs/>
          <w:sz w:val="24"/>
          <w:lang w:eastAsia="fr-FR"/>
        </w:rPr>
        <w:t xml:space="preserve"> le noir et blanc</w:t>
      </w:r>
      <w:r w:rsidRPr="00227058">
        <w:rPr>
          <w:rFonts w:eastAsia="Times New Roman" w:cs="Times New Roman"/>
          <w:sz w:val="24"/>
          <w:lang w:eastAsia="fr-FR"/>
        </w:rPr>
        <w:t xml:space="preserve"> ;</w:t>
      </w:r>
    </w:p>
    <w:p w:rsidR="00227058" w:rsidRPr="00227058" w:rsidRDefault="00227058" w:rsidP="00227058">
      <w:pPr>
        <w:numPr>
          <w:ilvl w:val="0"/>
          <w:numId w:val="2"/>
        </w:numPr>
        <w:spacing w:before="100" w:beforeAutospacing="1" w:after="100" w:afterAutospacing="1"/>
        <w:ind w:right="0"/>
        <w:jc w:val="both"/>
        <w:rPr>
          <w:rFonts w:eastAsia="Times New Roman" w:cs="Times New Roman"/>
          <w:sz w:val="24"/>
          <w:lang w:eastAsia="fr-FR"/>
        </w:rPr>
      </w:pPr>
      <w:proofErr w:type="gramStart"/>
      <w:r w:rsidRPr="00227058">
        <w:rPr>
          <w:rFonts w:eastAsia="Times New Roman" w:cs="Times New Roman"/>
          <w:sz w:val="24"/>
          <w:lang w:eastAsia="fr-FR"/>
        </w:rPr>
        <w:t>enfin</w:t>
      </w:r>
      <w:proofErr w:type="gramEnd"/>
      <w:r w:rsidRPr="00227058">
        <w:rPr>
          <w:rFonts w:eastAsia="Times New Roman" w:cs="Times New Roman"/>
          <w:sz w:val="24"/>
          <w:lang w:eastAsia="fr-FR"/>
        </w:rPr>
        <w:t>, pensons recyclage !</w:t>
      </w:r>
    </w:p>
    <w:p w:rsidR="00227058" w:rsidRPr="00227058" w:rsidRDefault="00227058" w:rsidP="00227058">
      <w:pPr>
        <w:spacing w:before="100" w:beforeAutospacing="1" w:after="100" w:afterAutospacing="1"/>
        <w:ind w:left="0" w:right="0"/>
        <w:jc w:val="both"/>
        <w:outlineLvl w:val="2"/>
        <w:rPr>
          <w:rFonts w:eastAsia="Times New Roman" w:cs="Times New Roman"/>
          <w:b/>
          <w:bCs/>
          <w:sz w:val="27"/>
          <w:szCs w:val="27"/>
          <w:lang w:eastAsia="fr-FR"/>
        </w:rPr>
      </w:pPr>
      <w:proofErr w:type="gramStart"/>
      <w:r w:rsidRPr="00227058">
        <w:rPr>
          <w:rFonts w:eastAsia="Times New Roman" w:cs="Times New Roman"/>
          <w:b/>
          <w:bCs/>
          <w:sz w:val="27"/>
          <w:szCs w:val="27"/>
          <w:lang w:eastAsia="fr-FR"/>
        </w:rPr>
        <w:t>utiliser</w:t>
      </w:r>
      <w:proofErr w:type="gramEnd"/>
      <w:r w:rsidRPr="00227058">
        <w:rPr>
          <w:rFonts w:eastAsia="Times New Roman" w:cs="Times New Roman"/>
          <w:b/>
          <w:bCs/>
          <w:sz w:val="27"/>
          <w:szCs w:val="27"/>
          <w:lang w:eastAsia="fr-FR"/>
        </w:rPr>
        <w:t xml:space="preserve"> la lumière avec discernement</w:t>
      </w:r>
    </w:p>
    <w:p w:rsidR="00227058" w:rsidRPr="00227058" w:rsidRDefault="00227058" w:rsidP="00227058">
      <w:pPr>
        <w:spacing w:before="100" w:beforeAutospacing="1" w:after="100" w:afterAutospacing="1"/>
        <w:ind w:left="0" w:right="0"/>
        <w:jc w:val="both"/>
        <w:rPr>
          <w:rFonts w:eastAsia="Times New Roman" w:cs="Times New Roman"/>
          <w:sz w:val="24"/>
          <w:lang w:eastAsia="fr-FR"/>
        </w:rPr>
      </w:pPr>
      <w:r w:rsidRPr="00227058">
        <w:rPr>
          <w:rFonts w:eastAsia="Times New Roman" w:cs="Times New Roman"/>
          <w:sz w:val="24"/>
          <w:lang w:eastAsia="fr-FR"/>
        </w:rPr>
        <w:t>Des interventions minimes permettent d’obtenir un bon confort visuel et/ou de réaliser des économies d’énergie :</w:t>
      </w:r>
    </w:p>
    <w:p w:rsidR="00227058" w:rsidRPr="00227058" w:rsidRDefault="00227058" w:rsidP="00227058">
      <w:pPr>
        <w:numPr>
          <w:ilvl w:val="0"/>
          <w:numId w:val="3"/>
        </w:numPr>
        <w:spacing w:before="100" w:beforeAutospacing="1" w:after="100" w:afterAutospacing="1"/>
        <w:ind w:right="0"/>
        <w:jc w:val="both"/>
        <w:rPr>
          <w:rFonts w:eastAsia="Times New Roman" w:cs="Times New Roman"/>
          <w:sz w:val="24"/>
          <w:lang w:eastAsia="fr-FR"/>
        </w:rPr>
      </w:pPr>
      <w:proofErr w:type="gramStart"/>
      <w:r w:rsidRPr="00227058">
        <w:rPr>
          <w:rFonts w:eastAsia="Times New Roman" w:cs="Times New Roman"/>
          <w:b/>
          <w:bCs/>
          <w:sz w:val="24"/>
          <w:lang w:eastAsia="fr-FR"/>
        </w:rPr>
        <w:t>choisissons</w:t>
      </w:r>
      <w:proofErr w:type="gramEnd"/>
      <w:r w:rsidRPr="00227058">
        <w:rPr>
          <w:rFonts w:eastAsia="Times New Roman" w:cs="Times New Roman"/>
          <w:b/>
          <w:bCs/>
          <w:sz w:val="24"/>
          <w:lang w:eastAsia="fr-FR"/>
        </w:rPr>
        <w:t xml:space="preserve"> le bon emplacement pour notre poste de travail</w:t>
      </w:r>
      <w:r w:rsidRPr="00227058">
        <w:rPr>
          <w:rFonts w:eastAsia="Times New Roman" w:cs="Times New Roman"/>
          <w:sz w:val="24"/>
          <w:lang w:eastAsia="fr-FR"/>
        </w:rPr>
        <w:t>. Placés perpendiculairement aux fenêtres, ils bénéficient au mieux de la lumière naturelle ;</w:t>
      </w:r>
    </w:p>
    <w:p w:rsidR="00227058" w:rsidRPr="00227058" w:rsidRDefault="00227058" w:rsidP="00227058">
      <w:pPr>
        <w:numPr>
          <w:ilvl w:val="0"/>
          <w:numId w:val="3"/>
        </w:numPr>
        <w:spacing w:before="100" w:beforeAutospacing="1" w:after="100" w:afterAutospacing="1"/>
        <w:ind w:right="0"/>
        <w:jc w:val="both"/>
        <w:rPr>
          <w:rFonts w:eastAsia="Times New Roman" w:cs="Times New Roman"/>
          <w:sz w:val="24"/>
          <w:lang w:eastAsia="fr-FR"/>
        </w:rPr>
      </w:pPr>
      <w:proofErr w:type="gramStart"/>
      <w:r w:rsidRPr="00227058">
        <w:rPr>
          <w:rFonts w:eastAsia="Times New Roman" w:cs="Times New Roman"/>
          <w:b/>
          <w:bCs/>
          <w:sz w:val="24"/>
          <w:lang w:eastAsia="fr-FR"/>
        </w:rPr>
        <w:t>éteignons</w:t>
      </w:r>
      <w:proofErr w:type="gramEnd"/>
      <w:r w:rsidRPr="00227058">
        <w:rPr>
          <w:rFonts w:eastAsia="Times New Roman" w:cs="Times New Roman"/>
          <w:b/>
          <w:bCs/>
          <w:sz w:val="24"/>
          <w:lang w:eastAsia="fr-FR"/>
        </w:rPr>
        <w:t xml:space="preserve"> les lampes </w:t>
      </w:r>
      <w:r w:rsidRPr="00227058">
        <w:rPr>
          <w:rFonts w:eastAsia="Times New Roman" w:cs="Times New Roman"/>
          <w:sz w:val="24"/>
          <w:lang w:eastAsia="fr-FR"/>
        </w:rPr>
        <w:t xml:space="preserve">dans les pièces non occupées et en cas d’absence. </w:t>
      </w:r>
      <w:proofErr w:type="gramStart"/>
      <w:r w:rsidRPr="00227058">
        <w:rPr>
          <w:rFonts w:eastAsia="Times New Roman" w:cs="Times New Roman"/>
          <w:sz w:val="24"/>
          <w:lang w:eastAsia="fr-FR"/>
        </w:rPr>
        <w:t>Pensons y</w:t>
      </w:r>
      <w:proofErr w:type="gramEnd"/>
      <w:r w:rsidRPr="00227058">
        <w:rPr>
          <w:rFonts w:eastAsia="Times New Roman" w:cs="Times New Roman"/>
          <w:sz w:val="24"/>
          <w:lang w:eastAsia="fr-FR"/>
        </w:rPr>
        <w:t xml:space="preserve"> quand on part déjeuner, le soir ou avant le week-end. 10 minutes d’éclairage inutile 3 fois par jour, c’est l’équivalent de 5 jours d’éclairage en continu au bout d’un an.</w:t>
      </w:r>
    </w:p>
    <w:p w:rsidR="00227058" w:rsidRPr="00227058" w:rsidRDefault="00227058" w:rsidP="00227058">
      <w:pPr>
        <w:spacing w:before="100" w:beforeAutospacing="1" w:after="100" w:afterAutospacing="1"/>
        <w:ind w:left="0" w:right="0"/>
        <w:jc w:val="both"/>
        <w:outlineLvl w:val="2"/>
        <w:rPr>
          <w:rFonts w:eastAsia="Times New Roman" w:cs="Times New Roman"/>
          <w:b/>
          <w:bCs/>
          <w:sz w:val="27"/>
          <w:szCs w:val="27"/>
          <w:lang w:eastAsia="fr-FR"/>
        </w:rPr>
      </w:pPr>
      <w:proofErr w:type="gramStart"/>
      <w:r w:rsidRPr="00227058">
        <w:rPr>
          <w:rFonts w:eastAsia="Times New Roman" w:cs="Times New Roman"/>
          <w:b/>
          <w:bCs/>
          <w:sz w:val="27"/>
          <w:szCs w:val="27"/>
          <w:lang w:eastAsia="fr-FR"/>
        </w:rPr>
        <w:lastRenderedPageBreak/>
        <w:t>du</w:t>
      </w:r>
      <w:proofErr w:type="gramEnd"/>
      <w:r w:rsidRPr="00227058">
        <w:rPr>
          <w:rFonts w:eastAsia="Times New Roman" w:cs="Times New Roman"/>
          <w:b/>
          <w:bCs/>
          <w:sz w:val="27"/>
          <w:szCs w:val="27"/>
          <w:lang w:eastAsia="fr-FR"/>
        </w:rPr>
        <w:t xml:space="preserve"> bon usage de l’ordinateur</w:t>
      </w:r>
    </w:p>
    <w:p w:rsidR="00227058" w:rsidRPr="00227058" w:rsidRDefault="00227058" w:rsidP="00227058">
      <w:pPr>
        <w:numPr>
          <w:ilvl w:val="0"/>
          <w:numId w:val="4"/>
        </w:numPr>
        <w:spacing w:before="100" w:beforeAutospacing="1" w:after="100" w:afterAutospacing="1"/>
        <w:ind w:right="0"/>
        <w:jc w:val="both"/>
        <w:rPr>
          <w:rFonts w:eastAsia="Times New Roman" w:cs="Times New Roman"/>
          <w:sz w:val="24"/>
          <w:lang w:eastAsia="fr-FR"/>
        </w:rPr>
      </w:pPr>
      <w:proofErr w:type="gramStart"/>
      <w:r w:rsidRPr="00227058">
        <w:rPr>
          <w:rFonts w:eastAsia="Times New Roman" w:cs="Times New Roman"/>
          <w:b/>
          <w:bCs/>
          <w:sz w:val="24"/>
          <w:lang w:eastAsia="fr-FR"/>
        </w:rPr>
        <w:t>activons</w:t>
      </w:r>
      <w:proofErr w:type="gramEnd"/>
      <w:r w:rsidRPr="00227058">
        <w:rPr>
          <w:rFonts w:eastAsia="Times New Roman" w:cs="Times New Roman"/>
          <w:b/>
          <w:bCs/>
          <w:sz w:val="24"/>
          <w:lang w:eastAsia="fr-FR"/>
        </w:rPr>
        <w:t xml:space="preserve"> le mode « économies d’énergie » </w:t>
      </w:r>
      <w:r w:rsidRPr="00227058">
        <w:rPr>
          <w:rFonts w:eastAsia="Times New Roman" w:cs="Times New Roman"/>
          <w:sz w:val="24"/>
          <w:lang w:eastAsia="fr-FR"/>
        </w:rPr>
        <w:t>: Diminuons la luminosité de nos écrans, passage à l’écran noir après 10 min d’activité… Attention aux économiseurs d’écran destinés à prolonger sa durée de vie et qui font appel à des graphismes 3D : ils peuvent consommer plus que le mode actif. A ne pas confondre avec les économiseurs d’énergie qui assurent des économies conséquentes quand l’ordinateur est en mode veille.</w:t>
      </w:r>
    </w:p>
    <w:p w:rsidR="00227058" w:rsidRPr="00227058" w:rsidRDefault="00227058" w:rsidP="00227058">
      <w:pPr>
        <w:numPr>
          <w:ilvl w:val="0"/>
          <w:numId w:val="4"/>
        </w:numPr>
        <w:spacing w:before="100" w:beforeAutospacing="1" w:after="100" w:afterAutospacing="1"/>
        <w:ind w:right="0"/>
        <w:jc w:val="both"/>
        <w:rPr>
          <w:rFonts w:eastAsia="Times New Roman" w:cs="Times New Roman"/>
          <w:sz w:val="24"/>
          <w:lang w:eastAsia="fr-FR"/>
        </w:rPr>
      </w:pPr>
      <w:proofErr w:type="gramStart"/>
      <w:r w:rsidRPr="00227058">
        <w:rPr>
          <w:rFonts w:eastAsia="Times New Roman" w:cs="Times New Roman"/>
          <w:b/>
          <w:bCs/>
          <w:sz w:val="24"/>
          <w:lang w:eastAsia="fr-FR"/>
        </w:rPr>
        <w:t>désactivons</w:t>
      </w:r>
      <w:proofErr w:type="gramEnd"/>
      <w:r w:rsidRPr="00227058">
        <w:rPr>
          <w:rFonts w:eastAsia="Times New Roman" w:cs="Times New Roman"/>
          <w:b/>
          <w:bCs/>
          <w:sz w:val="24"/>
          <w:lang w:eastAsia="fr-FR"/>
        </w:rPr>
        <w:t xml:space="preserve"> les outils dont nous ne nous servons pas : </w:t>
      </w:r>
      <w:r w:rsidRPr="00227058">
        <w:rPr>
          <w:rFonts w:eastAsia="Times New Roman" w:cs="Times New Roman"/>
          <w:sz w:val="24"/>
          <w:lang w:eastAsia="fr-FR"/>
        </w:rPr>
        <w:t>widgets actu ou météo, notifications, géolocalisation &amp; supprimons régulièrement les cookies, les téléchargements et l’historique de navigation.</w:t>
      </w:r>
    </w:p>
    <w:p w:rsidR="00227058" w:rsidRPr="00227058" w:rsidRDefault="00227058" w:rsidP="00227058">
      <w:pPr>
        <w:numPr>
          <w:ilvl w:val="0"/>
          <w:numId w:val="4"/>
        </w:numPr>
        <w:spacing w:before="100" w:beforeAutospacing="1" w:after="100" w:afterAutospacing="1"/>
        <w:ind w:right="0"/>
        <w:jc w:val="both"/>
        <w:rPr>
          <w:rFonts w:eastAsia="Times New Roman" w:cs="Times New Roman"/>
          <w:sz w:val="24"/>
          <w:lang w:eastAsia="fr-FR"/>
        </w:rPr>
      </w:pPr>
      <w:proofErr w:type="gramStart"/>
      <w:r w:rsidRPr="00227058">
        <w:rPr>
          <w:rFonts w:eastAsia="Times New Roman" w:cs="Times New Roman"/>
          <w:b/>
          <w:bCs/>
          <w:sz w:val="24"/>
          <w:lang w:eastAsia="fr-FR"/>
        </w:rPr>
        <w:t>éteignons</w:t>
      </w:r>
      <w:proofErr w:type="gramEnd"/>
      <w:r w:rsidRPr="00227058">
        <w:rPr>
          <w:rFonts w:eastAsia="Times New Roman" w:cs="Times New Roman"/>
          <w:b/>
          <w:bCs/>
          <w:sz w:val="24"/>
          <w:lang w:eastAsia="fr-FR"/>
        </w:rPr>
        <w:t xml:space="preserve"> nos écrans</w:t>
      </w:r>
      <w:r w:rsidRPr="00227058">
        <w:rPr>
          <w:rFonts w:eastAsia="Times New Roman" w:cs="Times New Roman"/>
          <w:sz w:val="24"/>
          <w:lang w:eastAsia="fr-FR"/>
        </w:rPr>
        <w:t xml:space="preserve"> : Notre écran supporte très bien les extinctions et allumages répétés. Inutile de le laisser allumer si on ne s’en sert pas pendant plus d’un quart d’heure.</w:t>
      </w:r>
    </w:p>
    <w:p w:rsidR="00227058" w:rsidRPr="00227058" w:rsidRDefault="00227058" w:rsidP="00227058">
      <w:pPr>
        <w:numPr>
          <w:ilvl w:val="0"/>
          <w:numId w:val="4"/>
        </w:numPr>
        <w:spacing w:before="100" w:beforeAutospacing="1" w:after="100" w:afterAutospacing="1"/>
        <w:ind w:right="0"/>
        <w:jc w:val="both"/>
        <w:rPr>
          <w:rFonts w:eastAsia="Times New Roman" w:cs="Times New Roman"/>
          <w:sz w:val="24"/>
          <w:lang w:eastAsia="fr-FR"/>
        </w:rPr>
      </w:pPr>
      <w:proofErr w:type="gramStart"/>
      <w:r w:rsidRPr="00227058">
        <w:rPr>
          <w:rFonts w:eastAsia="Times New Roman" w:cs="Times New Roman"/>
          <w:b/>
          <w:bCs/>
          <w:sz w:val="24"/>
          <w:lang w:eastAsia="fr-FR"/>
        </w:rPr>
        <w:t>débranchons</w:t>
      </w:r>
      <w:proofErr w:type="gramEnd"/>
      <w:r w:rsidRPr="00227058">
        <w:rPr>
          <w:rFonts w:eastAsia="Times New Roman" w:cs="Times New Roman"/>
          <w:b/>
          <w:bCs/>
          <w:sz w:val="24"/>
          <w:lang w:eastAsia="fr-FR"/>
        </w:rPr>
        <w:t xml:space="preserve"> nos ordinateurs </w:t>
      </w:r>
      <w:r w:rsidRPr="00227058">
        <w:rPr>
          <w:rFonts w:eastAsia="Times New Roman" w:cs="Times New Roman"/>
          <w:sz w:val="24"/>
          <w:lang w:eastAsia="fr-FR"/>
        </w:rPr>
        <w:t>: Même en veille, notre ordinateur utilise encore 20 à 40% de sa consommation en marche. La solution : éteindre l’ordinateur au-delà d’1 h d’absence et, dans tous les cas, en fin de journée. Idem pour les équipements communs comme l’imprimante.</w:t>
      </w:r>
    </w:p>
    <w:p w:rsidR="00227058" w:rsidRPr="00227058" w:rsidRDefault="00227058" w:rsidP="00227058">
      <w:pPr>
        <w:numPr>
          <w:ilvl w:val="0"/>
          <w:numId w:val="4"/>
        </w:numPr>
        <w:spacing w:before="100" w:beforeAutospacing="1" w:after="100" w:afterAutospacing="1"/>
        <w:ind w:right="0"/>
        <w:jc w:val="both"/>
        <w:rPr>
          <w:rFonts w:eastAsia="Times New Roman" w:cs="Times New Roman"/>
          <w:sz w:val="24"/>
          <w:lang w:eastAsia="fr-FR"/>
        </w:rPr>
      </w:pPr>
      <w:proofErr w:type="gramStart"/>
      <w:r w:rsidRPr="00227058">
        <w:rPr>
          <w:rFonts w:eastAsia="Times New Roman" w:cs="Times New Roman"/>
          <w:b/>
          <w:bCs/>
          <w:sz w:val="24"/>
          <w:lang w:eastAsia="fr-FR"/>
        </w:rPr>
        <w:t>utilisons</w:t>
      </w:r>
      <w:proofErr w:type="gramEnd"/>
      <w:r w:rsidRPr="00227058">
        <w:rPr>
          <w:rFonts w:eastAsia="Times New Roman" w:cs="Times New Roman"/>
          <w:b/>
          <w:bCs/>
          <w:sz w:val="24"/>
          <w:lang w:eastAsia="fr-FR"/>
        </w:rPr>
        <w:t xml:space="preserve"> une multiprise à interrupteur</w:t>
      </w:r>
      <w:r w:rsidRPr="00227058">
        <w:rPr>
          <w:rFonts w:eastAsia="Times New Roman" w:cs="Times New Roman"/>
          <w:sz w:val="24"/>
          <w:lang w:eastAsia="fr-FR"/>
        </w:rPr>
        <w:t xml:space="preserve"> : Son usage permet de supprimer toute consommation inutile.</w:t>
      </w:r>
    </w:p>
    <w:p w:rsidR="00227058" w:rsidRPr="00227058" w:rsidRDefault="00227058" w:rsidP="00227058">
      <w:pPr>
        <w:spacing w:before="100" w:beforeAutospacing="1" w:after="100" w:afterAutospacing="1"/>
        <w:ind w:left="0" w:right="0"/>
        <w:jc w:val="both"/>
        <w:outlineLvl w:val="2"/>
        <w:rPr>
          <w:rFonts w:eastAsia="Times New Roman" w:cs="Times New Roman"/>
          <w:b/>
          <w:bCs/>
          <w:sz w:val="27"/>
          <w:szCs w:val="27"/>
          <w:lang w:eastAsia="fr-FR"/>
        </w:rPr>
      </w:pPr>
      <w:proofErr w:type="gramStart"/>
      <w:r w:rsidRPr="00227058">
        <w:rPr>
          <w:rFonts w:eastAsia="Times New Roman" w:cs="Times New Roman"/>
          <w:b/>
          <w:bCs/>
          <w:sz w:val="27"/>
          <w:szCs w:val="27"/>
          <w:lang w:eastAsia="fr-FR"/>
        </w:rPr>
        <w:t>être</w:t>
      </w:r>
      <w:proofErr w:type="gramEnd"/>
      <w:r w:rsidRPr="00227058">
        <w:rPr>
          <w:rFonts w:eastAsia="Times New Roman" w:cs="Times New Roman"/>
          <w:b/>
          <w:bCs/>
          <w:sz w:val="27"/>
          <w:szCs w:val="27"/>
          <w:lang w:eastAsia="fr-FR"/>
        </w:rPr>
        <w:t xml:space="preserve"> écoresponsable sur le net </w:t>
      </w:r>
    </w:p>
    <w:p w:rsidR="00227058" w:rsidRPr="00227058" w:rsidRDefault="00227058" w:rsidP="00227058">
      <w:pPr>
        <w:spacing w:before="100" w:beforeAutospacing="1" w:after="100" w:afterAutospacing="1"/>
        <w:ind w:left="0" w:right="0"/>
        <w:jc w:val="both"/>
        <w:rPr>
          <w:rFonts w:eastAsia="Times New Roman" w:cs="Times New Roman"/>
          <w:sz w:val="24"/>
          <w:lang w:eastAsia="fr-FR"/>
        </w:rPr>
      </w:pPr>
      <w:r w:rsidRPr="00227058">
        <w:rPr>
          <w:rFonts w:eastAsia="Times New Roman" w:cs="Times New Roman"/>
          <w:sz w:val="24"/>
          <w:lang w:eastAsia="fr-FR"/>
        </w:rPr>
        <w:t>L’outil numérique est devenu indispensable dans notre travail au quotidien. Son expansion rapide génère des impacts environnementaux qui vont crescendo en raison de leur succès. Nous pouvons diminuer cet impact environnemental de plusieurs façons :</w:t>
      </w:r>
    </w:p>
    <w:p w:rsidR="00227058" w:rsidRPr="00227058" w:rsidRDefault="00227058" w:rsidP="00227058">
      <w:pPr>
        <w:numPr>
          <w:ilvl w:val="0"/>
          <w:numId w:val="5"/>
        </w:numPr>
        <w:spacing w:before="100" w:beforeAutospacing="1" w:after="100" w:afterAutospacing="1"/>
        <w:ind w:right="0"/>
        <w:rPr>
          <w:rFonts w:eastAsia="Times New Roman" w:cs="Times New Roman"/>
          <w:sz w:val="24"/>
          <w:lang w:eastAsia="fr-FR"/>
        </w:rPr>
      </w:pPr>
      <w:r w:rsidRPr="00227058">
        <w:rPr>
          <w:rFonts w:eastAsia="Times New Roman" w:cs="Times New Roman"/>
          <w:b/>
          <w:bCs/>
          <w:sz w:val="24"/>
          <w:lang w:eastAsia="fr-FR"/>
        </w:rPr>
        <w:t>optimisons nos courriels</w:t>
      </w:r>
      <w:r w:rsidRPr="00227058">
        <w:rPr>
          <w:rFonts w:eastAsia="Times New Roman" w:cs="Times New Roman"/>
          <w:sz w:val="24"/>
          <w:lang w:eastAsia="fr-FR"/>
        </w:rPr>
        <w:t> </w:t>
      </w:r>
      <w:r w:rsidRPr="00227058">
        <w:rPr>
          <w:rFonts w:eastAsia="Times New Roman" w:cs="Times New Roman"/>
          <w:b/>
          <w:bCs/>
          <w:sz w:val="24"/>
          <w:lang w:eastAsia="fr-FR"/>
        </w:rPr>
        <w:t>en limitant</w:t>
      </w:r>
      <w:r w:rsidRPr="00227058">
        <w:rPr>
          <w:rFonts w:eastAsia="Times New Roman" w:cs="Times New Roman"/>
          <w:sz w:val="24"/>
          <w:lang w:eastAsia="fr-FR"/>
        </w:rPr>
        <w:t> :</w:t>
      </w:r>
      <w:r w:rsidRPr="00227058">
        <w:rPr>
          <w:rFonts w:eastAsia="Times New Roman" w:cs="Times New Roman"/>
          <w:sz w:val="24"/>
          <w:lang w:eastAsia="fr-FR"/>
        </w:rPr>
        <w:br/>
        <w:t xml:space="preserve">- </w:t>
      </w:r>
      <w:r w:rsidRPr="00227058">
        <w:rPr>
          <w:rFonts w:eastAsia="Times New Roman" w:cs="Times New Roman"/>
          <w:b/>
          <w:bCs/>
          <w:sz w:val="24"/>
          <w:lang w:eastAsia="fr-FR"/>
        </w:rPr>
        <w:t>le nombre de destinataires</w:t>
      </w:r>
      <w:r w:rsidRPr="00227058">
        <w:rPr>
          <w:rFonts w:eastAsia="Times New Roman" w:cs="Times New Roman"/>
          <w:sz w:val="24"/>
          <w:lang w:eastAsia="fr-FR"/>
        </w:rPr>
        <w:t> : ciblage et sélection des destinataires lors des réponses aux messages groupés, éviter le « répondre à tous » systématique…</w:t>
      </w:r>
      <w:r w:rsidRPr="00227058">
        <w:rPr>
          <w:rFonts w:eastAsia="Times New Roman" w:cs="Times New Roman"/>
          <w:sz w:val="24"/>
          <w:lang w:eastAsia="fr-FR"/>
        </w:rPr>
        <w:br/>
        <w:t xml:space="preserve">- </w:t>
      </w:r>
      <w:r w:rsidRPr="00227058">
        <w:rPr>
          <w:rFonts w:eastAsia="Times New Roman" w:cs="Times New Roman"/>
          <w:b/>
          <w:bCs/>
          <w:sz w:val="24"/>
          <w:lang w:eastAsia="fr-FR"/>
        </w:rPr>
        <w:t>le temps de lecture à l’écran</w:t>
      </w:r>
      <w:r w:rsidRPr="00227058">
        <w:rPr>
          <w:rFonts w:eastAsia="Times New Roman" w:cs="Times New Roman"/>
          <w:sz w:val="24"/>
          <w:lang w:eastAsia="fr-FR"/>
        </w:rPr>
        <w:t> : envoi de documents faciles et rapides à lire,</w:t>
      </w:r>
      <w:r w:rsidRPr="00227058">
        <w:rPr>
          <w:rFonts w:eastAsia="Times New Roman" w:cs="Times New Roman"/>
          <w:sz w:val="24"/>
          <w:lang w:eastAsia="fr-FR"/>
        </w:rPr>
        <w:br/>
        <w:t xml:space="preserve">- </w:t>
      </w:r>
      <w:r w:rsidRPr="00227058">
        <w:rPr>
          <w:rFonts w:eastAsia="Times New Roman" w:cs="Times New Roman"/>
          <w:b/>
          <w:bCs/>
          <w:sz w:val="24"/>
          <w:lang w:eastAsia="fr-FR"/>
        </w:rPr>
        <w:t>le nombre de documents en pièce jointe et leurs poids</w:t>
      </w:r>
      <w:r w:rsidRPr="00227058">
        <w:rPr>
          <w:rFonts w:eastAsia="Times New Roman" w:cs="Times New Roman"/>
          <w:sz w:val="24"/>
          <w:lang w:eastAsia="fr-FR"/>
        </w:rPr>
        <w:t xml:space="preserve"> : fichiers compressés, PDF basse résolution, lien hypertexte en lieu et place d’un document, solutions alternative à l’envoi de documents très lourds : utiliser les espaces de partage de l’entreprise ou les sites de dépôt temporaire : </w:t>
      </w:r>
      <w:proofErr w:type="spellStart"/>
      <w:r w:rsidRPr="00227058">
        <w:rPr>
          <w:rFonts w:eastAsia="Times New Roman" w:cs="Times New Roman"/>
          <w:sz w:val="24"/>
          <w:lang w:eastAsia="fr-FR"/>
        </w:rPr>
        <w:t>WeTransfer</w:t>
      </w:r>
      <w:proofErr w:type="spellEnd"/>
      <w:r w:rsidRPr="00227058">
        <w:rPr>
          <w:rFonts w:eastAsia="Times New Roman" w:cs="Times New Roman"/>
          <w:sz w:val="24"/>
          <w:lang w:eastAsia="fr-FR"/>
        </w:rPr>
        <w:t xml:space="preserve">, Smash, </w:t>
      </w:r>
      <w:proofErr w:type="spellStart"/>
      <w:r w:rsidRPr="00227058">
        <w:rPr>
          <w:rFonts w:eastAsia="Times New Roman" w:cs="Times New Roman"/>
          <w:sz w:val="24"/>
          <w:lang w:eastAsia="fr-FR"/>
        </w:rPr>
        <w:t>NoriShare</w:t>
      </w:r>
      <w:proofErr w:type="spellEnd"/>
      <w:r w:rsidRPr="00227058">
        <w:rPr>
          <w:rFonts w:eastAsia="Times New Roman" w:cs="Times New Roman"/>
          <w:sz w:val="24"/>
          <w:lang w:eastAsia="fr-FR"/>
        </w:rPr>
        <w:t>... </w:t>
      </w:r>
      <w:r w:rsidRPr="00227058">
        <w:rPr>
          <w:rFonts w:eastAsia="Times New Roman" w:cs="Times New Roman"/>
          <w:sz w:val="24"/>
          <w:lang w:eastAsia="fr-FR"/>
        </w:rPr>
        <w:br/>
        <w:t xml:space="preserve">- </w:t>
      </w:r>
      <w:r w:rsidRPr="00227058">
        <w:rPr>
          <w:rFonts w:eastAsia="Times New Roman" w:cs="Times New Roman"/>
          <w:b/>
          <w:bCs/>
          <w:sz w:val="24"/>
          <w:lang w:eastAsia="fr-FR"/>
        </w:rPr>
        <w:t>le stockage des courriels</w:t>
      </w:r>
      <w:r w:rsidRPr="00227058">
        <w:rPr>
          <w:rFonts w:eastAsia="Times New Roman" w:cs="Times New Roman"/>
          <w:sz w:val="24"/>
          <w:lang w:eastAsia="fr-FR"/>
        </w:rPr>
        <w:t xml:space="preserve"> : suppression des courriels inutiles ou obsolètes, suppression immédiate des spams, installation d’un anti-spam sur l’ordinateur, désabonnement des lettres d’information qu’on ne lit jamais en téléchargeant </w:t>
      </w:r>
      <w:proofErr w:type="spellStart"/>
      <w:r w:rsidRPr="00227058">
        <w:rPr>
          <w:rFonts w:eastAsia="Times New Roman" w:cs="Times New Roman"/>
          <w:sz w:val="24"/>
          <w:lang w:eastAsia="fr-FR"/>
        </w:rPr>
        <w:t>Cleanfox</w:t>
      </w:r>
      <w:proofErr w:type="spellEnd"/>
      <w:r w:rsidRPr="00227058">
        <w:rPr>
          <w:rFonts w:eastAsia="Times New Roman" w:cs="Times New Roman"/>
          <w:sz w:val="24"/>
          <w:lang w:eastAsia="fr-FR"/>
        </w:rPr>
        <w:t xml:space="preserve"> par exemple</w:t>
      </w:r>
    </w:p>
    <w:p w:rsidR="00227058" w:rsidRPr="00227058" w:rsidRDefault="00227058" w:rsidP="00227058">
      <w:pPr>
        <w:numPr>
          <w:ilvl w:val="0"/>
          <w:numId w:val="6"/>
        </w:numPr>
        <w:spacing w:before="100" w:beforeAutospacing="1" w:after="100" w:afterAutospacing="1"/>
        <w:ind w:right="0"/>
        <w:rPr>
          <w:rFonts w:eastAsia="Times New Roman" w:cs="Times New Roman"/>
          <w:sz w:val="24"/>
          <w:lang w:eastAsia="fr-FR"/>
        </w:rPr>
      </w:pPr>
      <w:r w:rsidRPr="00227058">
        <w:rPr>
          <w:rFonts w:eastAsia="Times New Roman" w:cs="Times New Roman"/>
          <w:b/>
          <w:bCs/>
          <w:sz w:val="24"/>
          <w:lang w:eastAsia="fr-FR"/>
        </w:rPr>
        <w:lastRenderedPageBreak/>
        <w:t>simplifions nos recherches sur le web en :</w:t>
      </w:r>
      <w:r w:rsidRPr="00227058">
        <w:rPr>
          <w:rFonts w:eastAsia="Times New Roman" w:cs="Times New Roman"/>
          <w:sz w:val="24"/>
          <w:lang w:eastAsia="fr-FR"/>
        </w:rPr>
        <w:br/>
        <w:t>- enregistrant nos sites souvent consultés comme favoris,</w:t>
      </w:r>
      <w:r w:rsidRPr="00227058">
        <w:rPr>
          <w:rFonts w:eastAsia="Times New Roman" w:cs="Times New Roman"/>
          <w:sz w:val="24"/>
          <w:lang w:eastAsia="fr-FR"/>
        </w:rPr>
        <w:br/>
        <w:t>- entrant directement l’adresse URL d’un site plutôt que de passer systématiquement par un moteur de recherche,</w:t>
      </w:r>
      <w:r w:rsidRPr="00227058">
        <w:rPr>
          <w:rFonts w:eastAsia="Times New Roman" w:cs="Times New Roman"/>
          <w:sz w:val="24"/>
          <w:lang w:eastAsia="fr-FR"/>
        </w:rPr>
        <w:br/>
        <w:t>- utilisant des mots-clés précis dans nos moteurs de recherche ou en utilisant l’outil de recherche avancée,</w:t>
      </w:r>
      <w:r w:rsidRPr="00227058">
        <w:rPr>
          <w:rFonts w:eastAsia="Times New Roman" w:cs="Times New Roman"/>
          <w:sz w:val="24"/>
          <w:lang w:eastAsia="fr-FR"/>
        </w:rPr>
        <w:br/>
        <w:t>- fermant les onglets pas ou plus consultés.</w:t>
      </w:r>
    </w:p>
    <w:p w:rsidR="00227058" w:rsidRPr="00227058" w:rsidRDefault="00227058" w:rsidP="00227058">
      <w:pPr>
        <w:spacing w:before="100" w:beforeAutospacing="1" w:after="100" w:afterAutospacing="1"/>
        <w:ind w:left="0" w:right="0"/>
        <w:jc w:val="both"/>
        <w:outlineLvl w:val="2"/>
        <w:rPr>
          <w:rFonts w:eastAsia="Times New Roman" w:cs="Times New Roman"/>
          <w:b/>
          <w:bCs/>
          <w:sz w:val="27"/>
          <w:szCs w:val="27"/>
          <w:lang w:eastAsia="fr-FR"/>
        </w:rPr>
      </w:pPr>
      <w:proofErr w:type="gramStart"/>
      <w:r w:rsidRPr="00227058">
        <w:rPr>
          <w:rFonts w:eastAsia="Times New Roman" w:cs="Times New Roman"/>
          <w:b/>
          <w:bCs/>
          <w:sz w:val="27"/>
          <w:szCs w:val="27"/>
          <w:lang w:eastAsia="fr-FR"/>
        </w:rPr>
        <w:t>adapter</w:t>
      </w:r>
      <w:proofErr w:type="gramEnd"/>
      <w:r w:rsidRPr="00227058">
        <w:rPr>
          <w:rFonts w:eastAsia="Times New Roman" w:cs="Times New Roman"/>
          <w:b/>
          <w:bCs/>
          <w:sz w:val="27"/>
          <w:szCs w:val="27"/>
          <w:lang w:eastAsia="fr-FR"/>
        </w:rPr>
        <w:t xml:space="preserve"> les pratiques numériques au télétravail</w:t>
      </w:r>
    </w:p>
    <w:p w:rsidR="00227058" w:rsidRPr="00227058" w:rsidRDefault="00227058" w:rsidP="00227058">
      <w:pPr>
        <w:spacing w:before="100" w:beforeAutospacing="1" w:after="100" w:afterAutospacing="1"/>
        <w:ind w:left="0" w:right="0"/>
        <w:jc w:val="both"/>
        <w:rPr>
          <w:rFonts w:eastAsia="Times New Roman" w:cs="Times New Roman"/>
          <w:sz w:val="24"/>
          <w:lang w:eastAsia="fr-FR"/>
        </w:rPr>
      </w:pPr>
      <w:r w:rsidRPr="00227058">
        <w:rPr>
          <w:rFonts w:eastAsia="Times New Roman" w:cs="Times New Roman"/>
          <w:sz w:val="24"/>
          <w:lang w:eastAsia="fr-FR"/>
        </w:rPr>
        <w:t>Le télétravail se développe et diminue nos déplacements. Toutefois, quelques réflexes s’imposent pour ne pas annuler ce bénéfice environnement</w:t>
      </w:r>
    </w:p>
    <w:p w:rsidR="00227058" w:rsidRPr="00227058" w:rsidRDefault="00227058" w:rsidP="00227058">
      <w:pPr>
        <w:numPr>
          <w:ilvl w:val="0"/>
          <w:numId w:val="7"/>
        </w:numPr>
        <w:spacing w:before="100" w:beforeAutospacing="1" w:after="100" w:afterAutospacing="1"/>
        <w:ind w:right="0"/>
        <w:jc w:val="both"/>
        <w:rPr>
          <w:rFonts w:eastAsia="Times New Roman" w:cs="Times New Roman"/>
          <w:sz w:val="24"/>
          <w:lang w:eastAsia="fr-FR"/>
        </w:rPr>
      </w:pPr>
      <w:proofErr w:type="gramStart"/>
      <w:r w:rsidRPr="00227058">
        <w:rPr>
          <w:rFonts w:eastAsia="Times New Roman" w:cs="Times New Roman"/>
          <w:sz w:val="24"/>
          <w:lang w:eastAsia="fr-FR"/>
        </w:rPr>
        <w:t>préférons</w:t>
      </w:r>
      <w:proofErr w:type="gramEnd"/>
      <w:r w:rsidRPr="00227058">
        <w:rPr>
          <w:rFonts w:eastAsia="Times New Roman" w:cs="Times New Roman"/>
          <w:sz w:val="24"/>
          <w:lang w:eastAsia="fr-FR"/>
        </w:rPr>
        <w:t xml:space="preserve"> si possible les réunions en audio plutôt qu’en </w:t>
      </w:r>
      <w:proofErr w:type="spellStart"/>
      <w:r w:rsidRPr="00227058">
        <w:rPr>
          <w:rFonts w:eastAsia="Times New Roman" w:cs="Times New Roman"/>
          <w:sz w:val="24"/>
          <w:lang w:eastAsia="fr-FR"/>
        </w:rPr>
        <w:t>visio</w:t>
      </w:r>
      <w:proofErr w:type="spellEnd"/>
      <w:r w:rsidRPr="00227058">
        <w:rPr>
          <w:rFonts w:eastAsia="Times New Roman" w:cs="Times New Roman"/>
          <w:sz w:val="24"/>
          <w:lang w:eastAsia="fr-FR"/>
        </w:rPr>
        <w:t xml:space="preserve"> ;</w:t>
      </w:r>
    </w:p>
    <w:p w:rsidR="00227058" w:rsidRPr="00227058" w:rsidRDefault="00227058" w:rsidP="00227058">
      <w:pPr>
        <w:numPr>
          <w:ilvl w:val="0"/>
          <w:numId w:val="7"/>
        </w:numPr>
        <w:spacing w:before="100" w:beforeAutospacing="1" w:after="100" w:afterAutospacing="1"/>
        <w:ind w:right="0"/>
        <w:jc w:val="both"/>
        <w:rPr>
          <w:rFonts w:eastAsia="Times New Roman" w:cs="Times New Roman"/>
          <w:sz w:val="24"/>
          <w:lang w:eastAsia="fr-FR"/>
        </w:rPr>
      </w:pPr>
      <w:proofErr w:type="gramStart"/>
      <w:r w:rsidRPr="00227058">
        <w:rPr>
          <w:rFonts w:eastAsia="Times New Roman" w:cs="Times New Roman"/>
          <w:sz w:val="24"/>
          <w:lang w:eastAsia="fr-FR"/>
        </w:rPr>
        <w:t>pensons</w:t>
      </w:r>
      <w:proofErr w:type="gramEnd"/>
      <w:r w:rsidRPr="00227058">
        <w:rPr>
          <w:rFonts w:eastAsia="Times New Roman" w:cs="Times New Roman"/>
          <w:sz w:val="24"/>
          <w:lang w:eastAsia="fr-FR"/>
        </w:rPr>
        <w:t xml:space="preserve"> serveur local ou boîte de partage pour les documents à partager ;</w:t>
      </w:r>
    </w:p>
    <w:p w:rsidR="00227058" w:rsidRPr="00227058" w:rsidRDefault="00227058" w:rsidP="00227058">
      <w:pPr>
        <w:numPr>
          <w:ilvl w:val="0"/>
          <w:numId w:val="7"/>
        </w:numPr>
        <w:spacing w:before="100" w:beforeAutospacing="1" w:after="100" w:afterAutospacing="1"/>
        <w:ind w:right="0"/>
        <w:jc w:val="both"/>
        <w:rPr>
          <w:rFonts w:eastAsia="Times New Roman" w:cs="Times New Roman"/>
          <w:sz w:val="24"/>
          <w:lang w:eastAsia="fr-FR"/>
        </w:rPr>
      </w:pPr>
      <w:proofErr w:type="gramStart"/>
      <w:r w:rsidRPr="00227058">
        <w:rPr>
          <w:rFonts w:eastAsia="Times New Roman" w:cs="Times New Roman"/>
          <w:sz w:val="24"/>
          <w:lang w:eastAsia="fr-FR"/>
        </w:rPr>
        <w:t>connectons</w:t>
      </w:r>
      <w:proofErr w:type="gramEnd"/>
      <w:r w:rsidRPr="00227058">
        <w:rPr>
          <w:rFonts w:eastAsia="Times New Roman" w:cs="Times New Roman"/>
          <w:sz w:val="24"/>
          <w:lang w:eastAsia="fr-FR"/>
        </w:rPr>
        <w:t xml:space="preserve"> notre ordinateur de préférence à la box en filaire et le téléphone en Wifi plutôt qu’en 4G ;</w:t>
      </w:r>
    </w:p>
    <w:p w:rsidR="00227058" w:rsidRPr="00227058" w:rsidRDefault="00227058" w:rsidP="00227058">
      <w:pPr>
        <w:numPr>
          <w:ilvl w:val="0"/>
          <w:numId w:val="7"/>
        </w:numPr>
        <w:spacing w:before="100" w:beforeAutospacing="1" w:after="100" w:afterAutospacing="1"/>
        <w:ind w:right="0"/>
        <w:jc w:val="both"/>
        <w:rPr>
          <w:rFonts w:eastAsia="Times New Roman" w:cs="Times New Roman"/>
          <w:sz w:val="24"/>
          <w:lang w:eastAsia="fr-FR"/>
        </w:rPr>
      </w:pPr>
      <w:proofErr w:type="gramStart"/>
      <w:r w:rsidRPr="00227058">
        <w:rPr>
          <w:rFonts w:eastAsia="Times New Roman" w:cs="Times New Roman"/>
          <w:sz w:val="24"/>
          <w:lang w:eastAsia="fr-FR"/>
        </w:rPr>
        <w:t>téléchargeons</w:t>
      </w:r>
      <w:proofErr w:type="gramEnd"/>
      <w:r w:rsidRPr="00227058">
        <w:rPr>
          <w:rFonts w:eastAsia="Times New Roman" w:cs="Times New Roman"/>
          <w:sz w:val="24"/>
          <w:lang w:eastAsia="fr-FR"/>
        </w:rPr>
        <w:t xml:space="preserve"> de préférence nos vidéos et </w:t>
      </w:r>
      <w:proofErr w:type="spellStart"/>
      <w:r w:rsidRPr="00227058">
        <w:rPr>
          <w:rFonts w:eastAsia="Times New Roman" w:cs="Times New Roman"/>
          <w:sz w:val="24"/>
          <w:lang w:eastAsia="fr-FR"/>
        </w:rPr>
        <w:t>audios</w:t>
      </w:r>
      <w:proofErr w:type="spellEnd"/>
      <w:r w:rsidRPr="00227058">
        <w:rPr>
          <w:rFonts w:eastAsia="Times New Roman" w:cs="Times New Roman"/>
          <w:sz w:val="24"/>
          <w:lang w:eastAsia="fr-FR"/>
        </w:rPr>
        <w:t xml:space="preserve"> car le streaming audio et vidéo est très consommateur de bande passante ;</w:t>
      </w:r>
    </w:p>
    <w:p w:rsidR="00227058" w:rsidRPr="00227058" w:rsidRDefault="00227058" w:rsidP="00227058">
      <w:pPr>
        <w:numPr>
          <w:ilvl w:val="0"/>
          <w:numId w:val="7"/>
        </w:numPr>
        <w:spacing w:before="100" w:beforeAutospacing="1" w:after="100" w:afterAutospacing="1"/>
        <w:ind w:right="0"/>
        <w:jc w:val="both"/>
        <w:rPr>
          <w:rFonts w:eastAsia="Times New Roman" w:cs="Times New Roman"/>
          <w:sz w:val="24"/>
          <w:lang w:eastAsia="fr-FR"/>
        </w:rPr>
      </w:pPr>
      <w:proofErr w:type="gramStart"/>
      <w:r w:rsidRPr="00227058">
        <w:rPr>
          <w:rFonts w:eastAsia="Times New Roman" w:cs="Times New Roman"/>
          <w:sz w:val="24"/>
          <w:lang w:eastAsia="fr-FR"/>
        </w:rPr>
        <w:t>pour</w:t>
      </w:r>
      <w:proofErr w:type="gramEnd"/>
      <w:r w:rsidRPr="00227058">
        <w:rPr>
          <w:rFonts w:eastAsia="Times New Roman" w:cs="Times New Roman"/>
          <w:sz w:val="24"/>
          <w:lang w:eastAsia="fr-FR"/>
        </w:rPr>
        <w:t xml:space="preserve"> bien clôturer la journée, éteignons notre ordinateur et notre téléphone et débranchons notre box au moment d'aller nous coucher.</w:t>
      </w:r>
    </w:p>
    <w:p w:rsidR="00F2521A" w:rsidRPr="00227058" w:rsidRDefault="00F2521A" w:rsidP="00227058">
      <w:pPr>
        <w:jc w:val="both"/>
      </w:pPr>
    </w:p>
    <w:sectPr w:rsidR="00F2521A" w:rsidRPr="00227058" w:rsidSect="00D44C62">
      <w:pgSz w:w="11906" w:h="16838"/>
      <w:pgMar w:top="1417" w:right="1417" w:bottom="1417" w:left="1417" w:header="567" w:footer="238" w:gutter="0"/>
      <w:cols w:space="708"/>
      <w:titlePg/>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ris-belleville">
    <w:panose1 w:val="02000000000000000000"/>
    <w:charset w:val="00"/>
    <w:family w:val="modern"/>
    <w:notTrueType/>
    <w:pitch w:val="variable"/>
    <w:sig w:usb0="80000007" w:usb1="0000341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36405"/>
    <w:multiLevelType w:val="multilevel"/>
    <w:tmpl w:val="B46A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C36FF"/>
    <w:multiLevelType w:val="multilevel"/>
    <w:tmpl w:val="397E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45AA0"/>
    <w:multiLevelType w:val="multilevel"/>
    <w:tmpl w:val="0D5E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E07BA"/>
    <w:multiLevelType w:val="multilevel"/>
    <w:tmpl w:val="23E6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422720"/>
    <w:multiLevelType w:val="multilevel"/>
    <w:tmpl w:val="68DA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8722BC"/>
    <w:multiLevelType w:val="multilevel"/>
    <w:tmpl w:val="88CC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C1621B"/>
    <w:multiLevelType w:val="multilevel"/>
    <w:tmpl w:val="F298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058"/>
    <w:rsid w:val="00227058"/>
    <w:rsid w:val="005F668E"/>
    <w:rsid w:val="008E2521"/>
    <w:rsid w:val="00D44C62"/>
    <w:rsid w:val="00F252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4D332"/>
  <w15:chartTrackingRefBased/>
  <w15:docId w15:val="{A7318BFC-70B5-40F1-80CE-361E3CD8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ris-belleville" w:eastAsiaTheme="minorHAnsi" w:hAnsi="paris-belleville" w:cstheme="minorBidi"/>
        <w:sz w:val="22"/>
        <w:szCs w:val="24"/>
        <w:lang w:val="fr-FR" w:eastAsia="en-US" w:bidi="ar-SA"/>
      </w:rPr>
    </w:rPrDefault>
    <w:pPrDefault>
      <w:pPr>
        <w:ind w:left="1418" w:right="113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227058"/>
    <w:pPr>
      <w:spacing w:before="100" w:beforeAutospacing="1" w:after="100" w:afterAutospacing="1"/>
      <w:ind w:left="0" w:right="0"/>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gl">
    <w:name w:val="regl"/>
    <w:basedOn w:val="Normal"/>
    <w:link w:val="reglCar"/>
    <w:qFormat/>
    <w:rsid w:val="008E2521"/>
    <w:pPr>
      <w:pBdr>
        <w:top w:val="nil"/>
        <w:left w:val="nil"/>
        <w:bottom w:val="nil"/>
        <w:right w:val="nil"/>
        <w:between w:val="nil"/>
        <w:bar w:val="nil"/>
      </w:pBdr>
      <w:spacing w:before="120" w:line="360" w:lineRule="auto"/>
      <w:jc w:val="both"/>
    </w:pPr>
    <w:rPr>
      <w:rFonts w:eastAsia="Calibri"/>
      <w:bCs/>
      <w:color w:val="000000"/>
      <w:szCs w:val="20"/>
      <w:u w:color="000000"/>
      <w:bdr w:val="nil"/>
    </w:rPr>
  </w:style>
  <w:style w:type="character" w:customStyle="1" w:styleId="reglCar">
    <w:name w:val="regl Car"/>
    <w:basedOn w:val="Policepardfaut"/>
    <w:link w:val="regl"/>
    <w:rsid w:val="008E2521"/>
    <w:rPr>
      <w:rFonts w:eastAsia="Calibri" w:cs="Arial"/>
      <w:bCs/>
      <w:color w:val="000000"/>
      <w:sz w:val="20"/>
      <w:szCs w:val="20"/>
      <w:u w:color="000000"/>
      <w:bdr w:val="nil"/>
    </w:rPr>
  </w:style>
  <w:style w:type="paragraph" w:styleId="NormalWeb">
    <w:name w:val="Normal (Web)"/>
    <w:basedOn w:val="Normal"/>
    <w:uiPriority w:val="99"/>
    <w:semiHidden/>
    <w:unhideWhenUsed/>
    <w:rsid w:val="00227058"/>
    <w:pPr>
      <w:spacing w:before="100" w:beforeAutospacing="1" w:after="100" w:afterAutospacing="1"/>
      <w:ind w:left="0" w:right="0"/>
    </w:pPr>
    <w:rPr>
      <w:rFonts w:ascii="Times New Roman" w:eastAsia="Times New Roman" w:hAnsi="Times New Roman" w:cs="Times New Roman"/>
      <w:sz w:val="24"/>
      <w:lang w:eastAsia="fr-FR"/>
    </w:rPr>
  </w:style>
  <w:style w:type="character" w:customStyle="1" w:styleId="Titre3Car">
    <w:name w:val="Titre 3 Car"/>
    <w:basedOn w:val="Policepardfaut"/>
    <w:link w:val="Titre3"/>
    <w:uiPriority w:val="9"/>
    <w:rsid w:val="00227058"/>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2270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831048">
      <w:bodyDiv w:val="1"/>
      <w:marLeft w:val="0"/>
      <w:marRight w:val="0"/>
      <w:marTop w:val="0"/>
      <w:marBottom w:val="0"/>
      <w:divBdr>
        <w:top w:val="none" w:sz="0" w:space="0" w:color="auto"/>
        <w:left w:val="none" w:sz="0" w:space="0" w:color="auto"/>
        <w:bottom w:val="none" w:sz="0" w:space="0" w:color="auto"/>
        <w:right w:val="none" w:sz="0" w:space="0" w:color="auto"/>
      </w:divBdr>
    </w:div>
    <w:div w:id="213740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812</Words>
  <Characters>4471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guyard</dc:creator>
  <cp:keywords/>
  <dc:description/>
  <cp:lastModifiedBy>stephanie guyard</cp:lastModifiedBy>
  <cp:revision>1</cp:revision>
  <dcterms:created xsi:type="dcterms:W3CDTF">2023-09-19T13:20:00Z</dcterms:created>
  <dcterms:modified xsi:type="dcterms:W3CDTF">2023-09-19T13:23:00Z</dcterms:modified>
</cp:coreProperties>
</file>